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9F" w:rsidRDefault="00203E9F" w:rsidP="006604FF">
      <w:pPr>
        <w:overflowPunct/>
        <w:autoSpaceDE/>
        <w:autoSpaceDN/>
        <w:adjustRightInd/>
        <w:textAlignment w:val="auto"/>
        <w:rPr>
          <w:lang w:val="nl-BE"/>
        </w:rPr>
      </w:pPr>
    </w:p>
    <w:tbl>
      <w:tblPr>
        <w:tblW w:w="5000" w:type="pct"/>
        <w:jc w:val="center"/>
        <w:tblLook w:val="04A0" w:firstRow="1" w:lastRow="0" w:firstColumn="1" w:lastColumn="0" w:noHBand="0" w:noVBand="1"/>
      </w:tblPr>
      <w:tblGrid>
        <w:gridCol w:w="9288"/>
      </w:tblGrid>
      <w:tr w:rsidR="007E33E2" w:rsidTr="00DF202D">
        <w:trPr>
          <w:trHeight w:val="1440"/>
          <w:jc w:val="center"/>
        </w:trPr>
        <w:tc>
          <w:tcPr>
            <w:tcW w:w="5000" w:type="pct"/>
            <w:tcBorders>
              <w:bottom w:val="single" w:sz="4" w:space="0" w:color="4F81BD"/>
            </w:tcBorders>
            <w:vAlign w:val="center"/>
          </w:tcPr>
          <w:p w:rsidR="007E33E2" w:rsidRPr="00AF4376" w:rsidRDefault="007E33E2" w:rsidP="00DF202D">
            <w:pPr>
              <w:pStyle w:val="Geenafstand"/>
              <w:jc w:val="center"/>
              <w:rPr>
                <w:rFonts w:ascii="Cambria" w:hAnsi="Cambria"/>
                <w:sz w:val="80"/>
                <w:szCs w:val="80"/>
              </w:rPr>
            </w:pPr>
            <w:r>
              <w:rPr>
                <w:rFonts w:ascii="Cambria" w:hAnsi="Cambria"/>
                <w:sz w:val="80"/>
                <w:szCs w:val="80"/>
              </w:rPr>
              <w:t>Verwerkingscontract</w:t>
            </w:r>
          </w:p>
        </w:tc>
      </w:tr>
      <w:tr w:rsidR="007E33E2" w:rsidRPr="00AF4376" w:rsidTr="00DF202D">
        <w:trPr>
          <w:trHeight w:val="720"/>
          <w:jc w:val="center"/>
        </w:trPr>
        <w:tc>
          <w:tcPr>
            <w:tcW w:w="5000" w:type="pct"/>
            <w:tcBorders>
              <w:top w:val="single" w:sz="4" w:space="0" w:color="4F81BD"/>
            </w:tcBorders>
            <w:vAlign w:val="center"/>
          </w:tcPr>
          <w:p w:rsidR="007E33E2" w:rsidRPr="00AF4376" w:rsidRDefault="007E33E2" w:rsidP="00DF202D">
            <w:pPr>
              <w:pStyle w:val="Geenafstand"/>
              <w:jc w:val="center"/>
              <w:rPr>
                <w:rFonts w:ascii="Cambria" w:hAnsi="Cambria"/>
                <w:sz w:val="44"/>
                <w:szCs w:val="44"/>
              </w:rPr>
            </w:pPr>
            <w:r w:rsidRPr="005A2335">
              <w:rPr>
                <w:rFonts w:ascii="Cambria" w:hAnsi="Cambria"/>
                <w:sz w:val="44"/>
                <w:szCs w:val="44"/>
                <w:lang w:val="nl-NL"/>
              </w:rPr>
              <w:t xml:space="preserve">contract voor de verwerking van </w:t>
            </w:r>
            <w:bookmarkStart w:id="0" w:name="_GoBack"/>
            <w:bookmarkEnd w:id="0"/>
            <w:r w:rsidRPr="005A2335">
              <w:rPr>
                <w:rFonts w:ascii="Cambria" w:hAnsi="Cambria"/>
                <w:sz w:val="44"/>
                <w:szCs w:val="44"/>
                <w:lang w:val="nl-NL"/>
              </w:rPr>
              <w:t>persoonsgegevens</w:t>
            </w:r>
          </w:p>
        </w:tc>
      </w:tr>
    </w:tbl>
    <w:p w:rsidR="007E33E2" w:rsidRPr="00AF4376" w:rsidRDefault="007E33E2" w:rsidP="007E33E2">
      <w:pPr>
        <w:jc w:val="both"/>
        <w:rPr>
          <w:rFonts w:cs="Arial"/>
          <w:szCs w:val="22"/>
        </w:rPr>
      </w:pPr>
    </w:p>
    <w:p w:rsidR="007E33E2" w:rsidRPr="00AF4376" w:rsidRDefault="007E33E2" w:rsidP="007E33E2">
      <w:pPr>
        <w:jc w:val="both"/>
        <w:rPr>
          <w:rFonts w:cs="Arial"/>
          <w:szCs w:val="22"/>
        </w:rPr>
      </w:pPr>
    </w:p>
    <w:p w:rsidR="007E33E2" w:rsidRPr="00AF4376" w:rsidRDefault="007E33E2" w:rsidP="007E33E2">
      <w:pPr>
        <w:ind w:left="1418" w:right="1559" w:hanging="1418"/>
        <w:jc w:val="both"/>
        <w:rPr>
          <w:rFonts w:cs="Arial"/>
          <w:szCs w:val="22"/>
        </w:rPr>
      </w:pPr>
      <w:r w:rsidRPr="00AF4376">
        <w:rPr>
          <w:rFonts w:cs="Arial"/>
          <w:b/>
          <w:bCs/>
          <w:szCs w:val="22"/>
        </w:rPr>
        <w:t>TUSSEN</w:t>
      </w:r>
      <w:r>
        <w:rPr>
          <w:rFonts w:cs="Arial"/>
          <w:b/>
          <w:bCs/>
          <w:szCs w:val="22"/>
        </w:rPr>
        <w:tab/>
      </w:r>
      <w:r w:rsidRPr="00A7570F">
        <w:rPr>
          <w:rFonts w:cs="Arial"/>
          <w:b/>
          <w:bCs/>
          <w:szCs w:val="22"/>
          <w:highlight w:val="yellow"/>
          <w:lang w:val="nl-BE"/>
        </w:rPr>
        <w:t xml:space="preserve">de </w:t>
      </w:r>
      <w:r w:rsidR="00C75A75">
        <w:rPr>
          <w:rFonts w:cs="Arial"/>
          <w:b/>
          <w:bCs/>
          <w:szCs w:val="22"/>
          <w:highlight w:val="yellow"/>
          <w:lang w:val="nl-BE"/>
        </w:rPr>
        <w:t>organisatie</w:t>
      </w:r>
      <w:r w:rsidRPr="00A7570F">
        <w:rPr>
          <w:rFonts w:cs="Arial"/>
          <w:b/>
          <w:bCs/>
          <w:szCs w:val="22"/>
          <w:highlight w:val="yellow"/>
          <w:lang w:val="nl-BE"/>
        </w:rPr>
        <w:t xml:space="preserve"> (naam, adres</w:t>
      </w:r>
      <w:r>
        <w:rPr>
          <w:rFonts w:cs="Arial"/>
          <w:b/>
          <w:bCs/>
          <w:szCs w:val="22"/>
          <w:highlight w:val="yellow"/>
          <w:lang w:val="nl-BE"/>
        </w:rPr>
        <w:t>, ondernemingsnummer</w:t>
      </w:r>
      <w:r w:rsidRPr="00A7570F">
        <w:rPr>
          <w:rFonts w:cs="Arial"/>
          <w:b/>
          <w:bCs/>
          <w:szCs w:val="22"/>
          <w:highlight w:val="yellow"/>
          <w:lang w:val="nl-BE"/>
        </w:rPr>
        <w:t xml:space="preserve"> en vertegenwoordiger)</w:t>
      </w:r>
    </w:p>
    <w:p w:rsidR="007E33E2" w:rsidRPr="00AF4376" w:rsidRDefault="007E33E2" w:rsidP="007E33E2">
      <w:pPr>
        <w:jc w:val="both"/>
        <w:rPr>
          <w:rFonts w:cs="Arial"/>
          <w:szCs w:val="22"/>
        </w:rPr>
      </w:pPr>
    </w:p>
    <w:p w:rsidR="007E33E2" w:rsidRDefault="007E33E2" w:rsidP="007E33E2">
      <w:pPr>
        <w:jc w:val="both"/>
        <w:rPr>
          <w:rFonts w:cs="Arial"/>
          <w:szCs w:val="22"/>
        </w:rPr>
      </w:pPr>
      <w:r w:rsidRPr="00AF4376">
        <w:rPr>
          <w:rFonts w:cs="Arial"/>
          <w:szCs w:val="22"/>
        </w:rPr>
        <w:tab/>
      </w:r>
      <w:r w:rsidRPr="00AF4376">
        <w:rPr>
          <w:rFonts w:cs="Arial"/>
          <w:szCs w:val="22"/>
        </w:rPr>
        <w:tab/>
        <w:t xml:space="preserve">hierna “de </w:t>
      </w:r>
      <w:r>
        <w:rPr>
          <w:rFonts w:cs="Arial"/>
          <w:i/>
          <w:szCs w:val="22"/>
        </w:rPr>
        <w:t>Verwerkingsverantwoordelijke</w:t>
      </w:r>
      <w:r w:rsidRPr="00AF4376">
        <w:rPr>
          <w:rFonts w:cs="Arial"/>
          <w:szCs w:val="22"/>
        </w:rPr>
        <w:t>” genoemd, enerzijds</w:t>
      </w:r>
    </w:p>
    <w:p w:rsidR="007E33E2" w:rsidRDefault="007E33E2" w:rsidP="007E33E2">
      <w:pPr>
        <w:jc w:val="both"/>
        <w:rPr>
          <w:rFonts w:cs="Arial"/>
          <w:szCs w:val="22"/>
        </w:rPr>
      </w:pPr>
      <w:r>
        <w:rPr>
          <w:rFonts w:cs="Arial"/>
          <w:szCs w:val="22"/>
        </w:rPr>
        <w:tab/>
      </w:r>
      <w:r>
        <w:rPr>
          <w:rFonts w:cs="Arial"/>
          <w:szCs w:val="22"/>
        </w:rPr>
        <w:tab/>
        <w:t xml:space="preserve">met als functionaris voor de gegevensbescherming: </w:t>
      </w:r>
      <w:r w:rsidRPr="003471AA">
        <w:rPr>
          <w:rFonts w:cs="Arial"/>
          <w:szCs w:val="22"/>
          <w:highlight w:val="yellow"/>
        </w:rPr>
        <w:t>________</w:t>
      </w:r>
    </w:p>
    <w:p w:rsidR="007E33E2" w:rsidRDefault="007E33E2" w:rsidP="007E33E2">
      <w:pPr>
        <w:jc w:val="both"/>
        <w:rPr>
          <w:rFonts w:cs="Arial"/>
          <w:szCs w:val="22"/>
        </w:rPr>
      </w:pPr>
      <w:r>
        <w:rPr>
          <w:rFonts w:cs="Arial"/>
          <w:szCs w:val="22"/>
        </w:rPr>
        <w:tab/>
      </w:r>
      <w:r>
        <w:rPr>
          <w:rFonts w:cs="Arial"/>
          <w:szCs w:val="22"/>
        </w:rPr>
        <w:tab/>
        <w:t>contactgegevens van de functionaris voor</w:t>
      </w:r>
    </w:p>
    <w:p w:rsidR="007E33E2" w:rsidRPr="00AF4376" w:rsidRDefault="007E33E2" w:rsidP="007E33E2">
      <w:pPr>
        <w:ind w:left="708" w:firstLine="708"/>
        <w:jc w:val="both"/>
        <w:rPr>
          <w:rFonts w:cs="Arial"/>
          <w:szCs w:val="22"/>
        </w:rPr>
      </w:pPr>
      <w:r>
        <w:rPr>
          <w:rFonts w:cs="Arial"/>
          <w:szCs w:val="22"/>
        </w:rPr>
        <w:t xml:space="preserve">de gegevensbescherming: </w:t>
      </w:r>
      <w:r w:rsidRPr="003471AA">
        <w:rPr>
          <w:rFonts w:cs="Arial"/>
          <w:szCs w:val="22"/>
          <w:highlight w:val="yellow"/>
        </w:rPr>
        <w:t>______</w:t>
      </w:r>
      <w:r>
        <w:rPr>
          <w:rFonts w:cs="Arial"/>
          <w:szCs w:val="22"/>
          <w:highlight w:val="yellow"/>
        </w:rPr>
        <w:t>____________________</w:t>
      </w:r>
      <w:r w:rsidRPr="003471AA">
        <w:rPr>
          <w:rFonts w:cs="Arial"/>
          <w:szCs w:val="22"/>
          <w:highlight w:val="yellow"/>
        </w:rPr>
        <w:t>__</w:t>
      </w:r>
    </w:p>
    <w:p w:rsidR="007E33E2" w:rsidRPr="00AF4376" w:rsidRDefault="007E33E2" w:rsidP="007E33E2">
      <w:pPr>
        <w:jc w:val="both"/>
        <w:rPr>
          <w:rFonts w:cs="Arial"/>
          <w:szCs w:val="22"/>
        </w:rPr>
      </w:pPr>
    </w:p>
    <w:p w:rsidR="007E33E2" w:rsidRPr="00AF4376" w:rsidRDefault="007E33E2" w:rsidP="007E33E2">
      <w:pPr>
        <w:jc w:val="both"/>
        <w:rPr>
          <w:rFonts w:cs="Arial"/>
          <w:szCs w:val="22"/>
        </w:rPr>
      </w:pPr>
    </w:p>
    <w:p w:rsidR="007E33E2" w:rsidRPr="00CB4C38" w:rsidRDefault="007E33E2" w:rsidP="007E33E2">
      <w:pPr>
        <w:ind w:left="1418" w:hanging="1418"/>
        <w:rPr>
          <w:rFonts w:cs="Arial"/>
          <w:b/>
          <w:bCs/>
          <w:szCs w:val="22"/>
        </w:rPr>
      </w:pPr>
      <w:r>
        <w:rPr>
          <w:rFonts w:cs="Arial"/>
          <w:b/>
          <w:bCs/>
          <w:szCs w:val="22"/>
        </w:rPr>
        <w:t xml:space="preserve">EN </w:t>
      </w:r>
      <w:r>
        <w:rPr>
          <w:rFonts w:cs="Arial"/>
          <w:b/>
          <w:bCs/>
          <w:szCs w:val="22"/>
        </w:rPr>
        <w:tab/>
      </w:r>
      <w:r w:rsidRPr="009833B1">
        <w:rPr>
          <w:rFonts w:cs="Arial"/>
          <w:b/>
          <w:bCs/>
          <w:szCs w:val="22"/>
          <w:highlight w:val="yellow"/>
        </w:rPr>
        <w:t>(naam, adres</w:t>
      </w:r>
      <w:r>
        <w:rPr>
          <w:rFonts w:cs="Arial"/>
          <w:b/>
          <w:bCs/>
          <w:szCs w:val="22"/>
          <w:highlight w:val="yellow"/>
        </w:rPr>
        <w:t>,</w:t>
      </w:r>
      <w:r w:rsidRPr="009833B1">
        <w:rPr>
          <w:rFonts w:cs="Arial"/>
          <w:b/>
          <w:bCs/>
          <w:szCs w:val="22"/>
          <w:highlight w:val="yellow"/>
        </w:rPr>
        <w:t xml:space="preserve"> </w:t>
      </w:r>
      <w:r>
        <w:rPr>
          <w:rFonts w:cs="Arial"/>
          <w:b/>
          <w:bCs/>
          <w:szCs w:val="22"/>
          <w:highlight w:val="yellow"/>
        </w:rPr>
        <w:t>bedrijfsvorm, ondernemingsnummer, land</w:t>
      </w:r>
      <w:r w:rsidRPr="009833B1">
        <w:rPr>
          <w:rFonts w:cs="Arial"/>
          <w:b/>
          <w:bCs/>
          <w:szCs w:val="22"/>
          <w:highlight w:val="yellow"/>
        </w:rPr>
        <w:t xml:space="preserve"> en vertegenwoordiger </w:t>
      </w:r>
      <w:r>
        <w:rPr>
          <w:rFonts w:cs="Arial"/>
          <w:b/>
          <w:bCs/>
          <w:szCs w:val="22"/>
          <w:highlight w:val="yellow"/>
        </w:rPr>
        <w:t xml:space="preserve">in België </w:t>
      </w:r>
      <w:r w:rsidRPr="009833B1">
        <w:rPr>
          <w:rFonts w:cs="Arial"/>
          <w:b/>
          <w:bCs/>
          <w:szCs w:val="22"/>
          <w:highlight w:val="yellow"/>
        </w:rPr>
        <w:t>van de externe verwerker)</w:t>
      </w:r>
      <w:r w:rsidRPr="00CB4C38">
        <w:rPr>
          <w:rFonts w:cs="Arial"/>
          <w:b/>
          <w:bCs/>
          <w:szCs w:val="22"/>
        </w:rPr>
        <w:t xml:space="preserve"> </w:t>
      </w:r>
    </w:p>
    <w:p w:rsidR="007E33E2" w:rsidRPr="00AF4376" w:rsidRDefault="007E33E2" w:rsidP="007E33E2">
      <w:pPr>
        <w:jc w:val="both"/>
        <w:rPr>
          <w:rFonts w:cs="Arial"/>
          <w:szCs w:val="22"/>
        </w:rPr>
      </w:pPr>
    </w:p>
    <w:p w:rsidR="007E33E2" w:rsidRDefault="007E33E2" w:rsidP="007E33E2">
      <w:pPr>
        <w:jc w:val="both"/>
        <w:rPr>
          <w:rFonts w:cs="Arial"/>
          <w:szCs w:val="22"/>
        </w:rPr>
      </w:pPr>
      <w:r w:rsidRPr="00AF4376">
        <w:rPr>
          <w:rFonts w:cs="Arial"/>
          <w:szCs w:val="22"/>
        </w:rPr>
        <w:tab/>
      </w:r>
      <w:r w:rsidRPr="00AF4376">
        <w:rPr>
          <w:rFonts w:cs="Arial"/>
          <w:szCs w:val="22"/>
        </w:rPr>
        <w:tab/>
        <w:t xml:space="preserve">hierna “de </w:t>
      </w:r>
      <w:r w:rsidRPr="00D638AF">
        <w:rPr>
          <w:rFonts w:cs="Arial"/>
          <w:i/>
          <w:szCs w:val="22"/>
        </w:rPr>
        <w:t>Verwerker”</w:t>
      </w:r>
      <w:r w:rsidRPr="00AF4376">
        <w:rPr>
          <w:rFonts w:cs="Arial"/>
          <w:szCs w:val="22"/>
        </w:rPr>
        <w:t xml:space="preserve"> genoemd, anderzijds</w:t>
      </w:r>
    </w:p>
    <w:p w:rsidR="007E33E2" w:rsidRPr="00AF4376" w:rsidRDefault="007E33E2" w:rsidP="007E33E2">
      <w:pPr>
        <w:jc w:val="both"/>
        <w:rPr>
          <w:rFonts w:cs="Arial"/>
          <w:szCs w:val="22"/>
        </w:rPr>
      </w:pPr>
      <w:r>
        <w:rPr>
          <w:rFonts w:cs="Arial"/>
          <w:szCs w:val="22"/>
        </w:rPr>
        <w:tab/>
      </w:r>
      <w:r>
        <w:rPr>
          <w:rFonts w:cs="Arial"/>
          <w:szCs w:val="22"/>
        </w:rPr>
        <w:tab/>
        <w:t xml:space="preserve">met als functionaris voor de gegevensbescherming: </w:t>
      </w:r>
      <w:r w:rsidRPr="003471AA">
        <w:rPr>
          <w:rFonts w:cs="Arial"/>
          <w:szCs w:val="22"/>
          <w:highlight w:val="yellow"/>
        </w:rPr>
        <w:t>________</w:t>
      </w:r>
    </w:p>
    <w:p w:rsidR="007E33E2" w:rsidRDefault="007E33E2" w:rsidP="007E33E2">
      <w:pPr>
        <w:jc w:val="both"/>
        <w:rPr>
          <w:rFonts w:cs="Arial"/>
          <w:szCs w:val="22"/>
        </w:rPr>
      </w:pPr>
      <w:r>
        <w:rPr>
          <w:rFonts w:cs="Arial"/>
          <w:szCs w:val="22"/>
        </w:rPr>
        <w:tab/>
      </w:r>
      <w:r>
        <w:rPr>
          <w:rFonts w:cs="Arial"/>
          <w:szCs w:val="22"/>
        </w:rPr>
        <w:tab/>
        <w:t>contactgegevens van de functionaris voor</w:t>
      </w:r>
    </w:p>
    <w:p w:rsidR="007E33E2" w:rsidRPr="00AF4376" w:rsidRDefault="007E33E2" w:rsidP="007E33E2">
      <w:pPr>
        <w:ind w:left="708" w:firstLine="708"/>
        <w:jc w:val="both"/>
        <w:rPr>
          <w:rFonts w:cs="Arial"/>
          <w:szCs w:val="22"/>
        </w:rPr>
      </w:pPr>
      <w:r>
        <w:rPr>
          <w:rFonts w:cs="Arial"/>
          <w:szCs w:val="22"/>
        </w:rPr>
        <w:t xml:space="preserve">de gegevensbescherming: </w:t>
      </w:r>
      <w:r w:rsidRPr="003471AA">
        <w:rPr>
          <w:rFonts w:cs="Arial"/>
          <w:szCs w:val="22"/>
          <w:highlight w:val="yellow"/>
        </w:rPr>
        <w:t>______</w:t>
      </w:r>
      <w:r>
        <w:rPr>
          <w:rFonts w:cs="Arial"/>
          <w:szCs w:val="22"/>
          <w:highlight w:val="yellow"/>
        </w:rPr>
        <w:t>____________________</w:t>
      </w:r>
      <w:r w:rsidRPr="003471AA">
        <w:rPr>
          <w:rFonts w:cs="Arial"/>
          <w:szCs w:val="22"/>
          <w:highlight w:val="yellow"/>
        </w:rPr>
        <w:t>__</w:t>
      </w:r>
    </w:p>
    <w:p w:rsidR="007E33E2" w:rsidRPr="00AF4376" w:rsidRDefault="007E33E2" w:rsidP="007E33E2">
      <w:pPr>
        <w:jc w:val="both"/>
        <w:rPr>
          <w:rFonts w:cs="Arial"/>
          <w:szCs w:val="22"/>
        </w:rPr>
      </w:pPr>
    </w:p>
    <w:p w:rsidR="007E33E2" w:rsidRPr="00AF4376" w:rsidRDefault="007E33E2" w:rsidP="007E33E2">
      <w:pPr>
        <w:jc w:val="both"/>
        <w:rPr>
          <w:rFonts w:cs="Arial"/>
          <w:szCs w:val="22"/>
        </w:rPr>
      </w:pPr>
    </w:p>
    <w:p w:rsidR="007E33E2" w:rsidRPr="00AF4376" w:rsidRDefault="007E33E2" w:rsidP="007E33E2">
      <w:pPr>
        <w:jc w:val="both"/>
        <w:rPr>
          <w:rFonts w:cs="Arial"/>
          <w:szCs w:val="22"/>
        </w:rPr>
      </w:pPr>
      <w:r>
        <w:rPr>
          <w:rFonts w:cs="Arial"/>
          <w:szCs w:val="22"/>
        </w:rPr>
        <w:t>s</w:t>
      </w:r>
      <w:r w:rsidRPr="00AF4376">
        <w:rPr>
          <w:rFonts w:cs="Arial"/>
          <w:szCs w:val="22"/>
        </w:rPr>
        <w:t xml:space="preserve">amen “de </w:t>
      </w:r>
      <w:r w:rsidRPr="00D638AF">
        <w:rPr>
          <w:rFonts w:cs="Arial"/>
          <w:i/>
          <w:szCs w:val="22"/>
        </w:rPr>
        <w:t>Partijen</w:t>
      </w:r>
      <w:r w:rsidRPr="00AF4376">
        <w:rPr>
          <w:rFonts w:cs="Arial"/>
          <w:szCs w:val="22"/>
        </w:rPr>
        <w:t>” of afzonderlijk “</w:t>
      </w:r>
      <w:r w:rsidRPr="00D638AF">
        <w:rPr>
          <w:rFonts w:cs="Arial"/>
          <w:i/>
          <w:szCs w:val="22"/>
        </w:rPr>
        <w:t>Partij</w:t>
      </w:r>
      <w:r w:rsidRPr="00AF4376">
        <w:rPr>
          <w:rFonts w:cs="Arial"/>
          <w:szCs w:val="22"/>
        </w:rPr>
        <w:t xml:space="preserve">” </w:t>
      </w:r>
      <w:r>
        <w:rPr>
          <w:rFonts w:cs="Arial"/>
          <w:szCs w:val="22"/>
        </w:rPr>
        <w:t>te noemen</w:t>
      </w:r>
    </w:p>
    <w:p w:rsidR="007E33E2" w:rsidRPr="00AF4376" w:rsidRDefault="007E33E2" w:rsidP="007E33E2">
      <w:pPr>
        <w:jc w:val="both"/>
        <w:rPr>
          <w:rFonts w:cs="Arial"/>
          <w:szCs w:val="22"/>
        </w:rPr>
      </w:pPr>
    </w:p>
    <w:p w:rsidR="007E33E2" w:rsidRDefault="007E33E2" w:rsidP="007E33E2">
      <w:pPr>
        <w:jc w:val="both"/>
        <w:rPr>
          <w:rFonts w:cs="Arial"/>
          <w:b/>
          <w:szCs w:val="22"/>
        </w:rPr>
      </w:pPr>
      <w:r>
        <w:rPr>
          <w:rFonts w:cs="Arial"/>
          <w:b/>
          <w:szCs w:val="22"/>
        </w:rPr>
        <w:t>wo</w:t>
      </w:r>
      <w:r w:rsidRPr="00AF4376">
        <w:rPr>
          <w:rFonts w:cs="Arial"/>
          <w:b/>
          <w:szCs w:val="22"/>
        </w:rPr>
        <w:t>rd</w:t>
      </w:r>
      <w:r>
        <w:rPr>
          <w:rFonts w:cs="Arial"/>
          <w:b/>
          <w:szCs w:val="22"/>
        </w:rPr>
        <w:t>t</w:t>
      </w:r>
      <w:r w:rsidRPr="00AF4376">
        <w:rPr>
          <w:rFonts w:cs="Arial"/>
          <w:b/>
          <w:szCs w:val="22"/>
        </w:rPr>
        <w:t xml:space="preserve"> </w:t>
      </w:r>
    </w:p>
    <w:p w:rsidR="007E33E2" w:rsidRDefault="007E33E2" w:rsidP="007E33E2">
      <w:pPr>
        <w:jc w:val="both"/>
        <w:rPr>
          <w:rFonts w:cs="Arial"/>
          <w:b/>
          <w:szCs w:val="22"/>
        </w:rPr>
      </w:pPr>
    </w:p>
    <w:p w:rsidR="007E33E2" w:rsidRDefault="007E33E2" w:rsidP="007E33E2">
      <w:pPr>
        <w:jc w:val="both"/>
        <w:rPr>
          <w:rFonts w:cs="Arial"/>
          <w:b/>
          <w:szCs w:val="22"/>
        </w:rPr>
      </w:pPr>
      <w:r>
        <w:rPr>
          <w:rFonts w:cs="Arial"/>
          <w:b/>
          <w:szCs w:val="22"/>
        </w:rPr>
        <w:t>TEN BEHOEVE VAN DE OVEREENKOMST</w:t>
      </w:r>
    </w:p>
    <w:p w:rsidR="007E33E2" w:rsidRDefault="007E33E2" w:rsidP="007E33E2">
      <w:pPr>
        <w:jc w:val="both"/>
        <w:rPr>
          <w:rFonts w:cs="Arial"/>
          <w:b/>
          <w:szCs w:val="22"/>
        </w:rPr>
      </w:pPr>
      <w:r w:rsidRPr="00E05FE3">
        <w:rPr>
          <w:rFonts w:cs="Arial"/>
          <w:b/>
          <w:szCs w:val="22"/>
          <w:highlight w:val="yellow"/>
        </w:rPr>
        <w:t xml:space="preserve">omschrijf de overeenkomst </w:t>
      </w:r>
      <w:r>
        <w:rPr>
          <w:rFonts w:cs="Arial"/>
          <w:b/>
          <w:szCs w:val="22"/>
          <w:highlight w:val="yellow"/>
        </w:rPr>
        <w:t>ten behoeve waarvan</w:t>
      </w:r>
      <w:r w:rsidRPr="00E05FE3">
        <w:rPr>
          <w:rFonts w:cs="Arial"/>
          <w:b/>
          <w:szCs w:val="22"/>
          <w:highlight w:val="yellow"/>
        </w:rPr>
        <w:t xml:space="preserve"> het verwerkingscontract wordt gesloten: projectnaam, te leveren diensten en/of producten</w:t>
      </w:r>
      <w:r>
        <w:rPr>
          <w:rFonts w:cs="Arial"/>
          <w:b/>
          <w:szCs w:val="22"/>
        </w:rPr>
        <w:t>;</w:t>
      </w:r>
    </w:p>
    <w:p w:rsidR="007E33E2" w:rsidRDefault="007E33E2" w:rsidP="007E33E2">
      <w:pPr>
        <w:jc w:val="both"/>
        <w:rPr>
          <w:rFonts w:cs="Arial"/>
          <w:szCs w:val="22"/>
        </w:rPr>
      </w:pPr>
      <w:r>
        <w:rPr>
          <w:rFonts w:cs="Arial"/>
          <w:szCs w:val="22"/>
        </w:rPr>
        <w:t>begindatum</w:t>
      </w:r>
      <w:r w:rsidRPr="00E05FE3">
        <w:rPr>
          <w:rFonts w:cs="Arial"/>
          <w:szCs w:val="22"/>
          <w:highlight w:val="yellow"/>
        </w:rPr>
        <w:t>: ______</w:t>
      </w:r>
      <w:r>
        <w:rPr>
          <w:rFonts w:cs="Arial"/>
          <w:szCs w:val="22"/>
        </w:rPr>
        <w:tab/>
        <w:t xml:space="preserve">einddatum of looptijd: </w:t>
      </w:r>
      <w:r w:rsidRPr="00E05FE3">
        <w:rPr>
          <w:rFonts w:cs="Arial"/>
          <w:szCs w:val="22"/>
          <w:highlight w:val="yellow"/>
        </w:rPr>
        <w:t>________</w:t>
      </w:r>
    </w:p>
    <w:p w:rsidR="007E33E2" w:rsidRDefault="007E33E2" w:rsidP="007E33E2">
      <w:pPr>
        <w:jc w:val="both"/>
        <w:rPr>
          <w:rFonts w:cs="Arial"/>
          <w:szCs w:val="22"/>
        </w:rPr>
      </w:pPr>
    </w:p>
    <w:p w:rsidR="007E33E2" w:rsidRPr="00E05FE3" w:rsidRDefault="007E33E2" w:rsidP="007E33E2">
      <w:pPr>
        <w:jc w:val="both"/>
        <w:rPr>
          <w:rFonts w:cs="Arial"/>
          <w:szCs w:val="22"/>
        </w:rPr>
      </w:pPr>
      <w:r w:rsidRPr="00E05FE3">
        <w:rPr>
          <w:rFonts w:cs="Arial"/>
          <w:szCs w:val="22"/>
        </w:rPr>
        <w:t xml:space="preserve">hierna “de </w:t>
      </w:r>
      <w:r w:rsidRPr="00E05FE3">
        <w:rPr>
          <w:rFonts w:cs="Arial"/>
          <w:i/>
          <w:szCs w:val="22"/>
        </w:rPr>
        <w:t>Opdracht</w:t>
      </w:r>
      <w:r w:rsidRPr="00E05FE3">
        <w:rPr>
          <w:rFonts w:cs="Arial"/>
          <w:szCs w:val="22"/>
        </w:rPr>
        <w:t>” te noemen.</w:t>
      </w:r>
    </w:p>
    <w:p w:rsidR="007E33E2" w:rsidRDefault="007E33E2" w:rsidP="007E33E2">
      <w:pPr>
        <w:jc w:val="both"/>
        <w:rPr>
          <w:rFonts w:cs="Arial"/>
          <w:b/>
          <w:szCs w:val="22"/>
        </w:rPr>
      </w:pPr>
    </w:p>
    <w:p w:rsidR="007E33E2" w:rsidRPr="00AF4376" w:rsidRDefault="007E33E2" w:rsidP="007E33E2">
      <w:pPr>
        <w:jc w:val="both"/>
        <w:rPr>
          <w:rFonts w:cs="Arial"/>
          <w:b/>
          <w:szCs w:val="22"/>
        </w:rPr>
      </w:pPr>
      <w:r w:rsidRPr="00AF4376">
        <w:rPr>
          <w:rFonts w:cs="Arial"/>
          <w:b/>
          <w:szCs w:val="22"/>
        </w:rPr>
        <w:t>overeengekomen wat volgt:</w:t>
      </w:r>
    </w:p>
    <w:p w:rsidR="007E33E2" w:rsidRPr="00AF4376" w:rsidRDefault="007E33E2" w:rsidP="007E33E2">
      <w:pPr>
        <w:jc w:val="both"/>
        <w:rPr>
          <w:rFonts w:cs="Arial"/>
          <w:szCs w:val="22"/>
        </w:rPr>
      </w:pPr>
    </w:p>
    <w:p w:rsidR="007E33E2" w:rsidRPr="00AF4376" w:rsidRDefault="007E33E2" w:rsidP="007E33E2">
      <w:pPr>
        <w:tabs>
          <w:tab w:val="left" w:pos="1785"/>
        </w:tabs>
        <w:jc w:val="both"/>
        <w:rPr>
          <w:rFonts w:cs="Arial"/>
          <w:szCs w:val="22"/>
        </w:rPr>
      </w:pPr>
      <w:r>
        <w:rPr>
          <w:rFonts w:cs="Arial"/>
          <w:szCs w:val="22"/>
        </w:rPr>
        <w:tab/>
      </w:r>
    </w:p>
    <w:p w:rsidR="007E33E2" w:rsidRPr="00146D7A" w:rsidRDefault="007E33E2" w:rsidP="007E33E2">
      <w:pPr>
        <w:numPr>
          <w:ilvl w:val="0"/>
          <w:numId w:val="8"/>
        </w:numPr>
        <w:overflowPunct/>
        <w:autoSpaceDE/>
        <w:autoSpaceDN/>
        <w:adjustRightInd/>
        <w:ind w:left="360"/>
        <w:jc w:val="both"/>
        <w:textAlignment w:val="auto"/>
        <w:rPr>
          <w:rFonts w:cs="Arial"/>
          <w:b/>
          <w:bCs/>
          <w:szCs w:val="22"/>
        </w:rPr>
      </w:pPr>
      <w:r>
        <w:rPr>
          <w:rFonts w:cs="Arial"/>
          <w:b/>
          <w:bCs/>
          <w:szCs w:val="22"/>
        </w:rPr>
        <w:t>Definities</w:t>
      </w:r>
    </w:p>
    <w:p w:rsidR="007E33E2" w:rsidRPr="00146D7A" w:rsidRDefault="007E33E2" w:rsidP="007E33E2">
      <w:pPr>
        <w:jc w:val="both"/>
        <w:rPr>
          <w:rFonts w:cs="Arial"/>
          <w:b/>
          <w:bCs/>
          <w:szCs w:val="22"/>
        </w:rPr>
      </w:pPr>
    </w:p>
    <w:p w:rsidR="007E33E2" w:rsidRDefault="007E33E2" w:rsidP="007E33E2">
      <w:pPr>
        <w:pStyle w:val="Plattetekst"/>
        <w:ind w:left="360"/>
        <w:rPr>
          <w:rFonts w:ascii="Arial" w:hAnsi="Arial" w:cs="Arial"/>
          <w:sz w:val="22"/>
          <w:szCs w:val="22"/>
          <w:lang w:val="nl-NL"/>
        </w:rPr>
      </w:pPr>
      <w:r w:rsidRPr="00D0627E">
        <w:rPr>
          <w:rFonts w:ascii="Arial" w:hAnsi="Arial" w:cs="Arial"/>
          <w:i/>
          <w:sz w:val="22"/>
          <w:szCs w:val="22"/>
          <w:lang w:val="nl-NL"/>
        </w:rPr>
        <w:t>Persoonsgegevens</w:t>
      </w:r>
      <w:r w:rsidRPr="00D0627E">
        <w:rPr>
          <w:rFonts w:ascii="Arial" w:hAnsi="Arial" w:cs="Arial"/>
          <w:sz w:val="22"/>
          <w:szCs w:val="22"/>
          <w:lang w:val="nl-NL"/>
        </w:rPr>
        <w:t xml:space="preserve"> zijn, zoals vermeld in</w:t>
      </w:r>
      <w:r w:rsidRPr="00D0627E">
        <w:rPr>
          <w:rFonts w:ascii="Arial" w:hAnsi="Arial" w:cs="Arial"/>
          <w:bCs/>
          <w:sz w:val="22"/>
          <w:szCs w:val="22"/>
          <w:lang w:val="nl-NL"/>
        </w:rPr>
        <w:t xml:space="preserve"> artikel 4.1 van de </w:t>
      </w:r>
      <w:r w:rsidRPr="00D0627E">
        <w:rPr>
          <w:rFonts w:ascii="Arial" w:hAnsi="Arial" w:cs="Arial"/>
          <w:i/>
          <w:sz w:val="22"/>
          <w:szCs w:val="22"/>
          <w:lang w:val="nl-NL"/>
        </w:rPr>
        <w:t>Algemene Verordening Gegevens</w:t>
      </w:r>
      <w:r w:rsidRPr="00D0627E">
        <w:rPr>
          <w:rFonts w:ascii="Arial" w:hAnsi="Arial" w:cs="Arial"/>
          <w:i/>
          <w:sz w:val="22"/>
          <w:szCs w:val="22"/>
          <w:lang w:val="nl-NL"/>
        </w:rPr>
        <w:softHyphen/>
        <w:t>bescherming</w:t>
      </w:r>
      <w:r w:rsidRPr="00146D7A">
        <w:rPr>
          <w:rStyle w:val="Voetnootmarkering"/>
          <w:rFonts w:ascii="Arial" w:hAnsi="Arial" w:cs="Arial"/>
          <w:sz w:val="22"/>
          <w:szCs w:val="22"/>
          <w:lang w:val="nl-NL"/>
        </w:rPr>
        <w:footnoteReference w:id="1"/>
      </w:r>
      <w:r w:rsidRPr="00146D7A">
        <w:rPr>
          <w:rFonts w:ascii="Arial" w:hAnsi="Arial" w:cs="Arial"/>
          <w:sz w:val="22"/>
          <w:szCs w:val="22"/>
          <w:lang w:val="nl-NL"/>
        </w:rPr>
        <w:t xml:space="preserve"> (hierna AVG te noemen)</w:t>
      </w:r>
      <w:r>
        <w:rPr>
          <w:rFonts w:ascii="Arial" w:hAnsi="Arial" w:cs="Arial"/>
          <w:sz w:val="22"/>
          <w:szCs w:val="22"/>
          <w:lang w:val="nl-NL"/>
        </w:rPr>
        <w:t>: “</w:t>
      </w:r>
      <w:r w:rsidRPr="000222D7">
        <w:rPr>
          <w:rFonts w:ascii="Arial" w:hAnsi="Arial" w:cs="Arial"/>
          <w:i/>
          <w:sz w:val="22"/>
          <w:szCs w:val="22"/>
          <w:lang w:val="nl-NL"/>
        </w:rPr>
        <w:t xml:space="preserve">alle informatie over een geïdentificeerde of identificeerbare natuurlijke persoon („de betrokkene”); als </w:t>
      </w:r>
      <w:r w:rsidRPr="000222D7">
        <w:rPr>
          <w:rFonts w:ascii="Arial" w:hAnsi="Arial" w:cs="Arial"/>
          <w:i/>
          <w:sz w:val="22"/>
          <w:szCs w:val="22"/>
          <w:lang w:val="nl-NL"/>
        </w:rPr>
        <w:lastRenderedPageBreak/>
        <w:t>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w:t>
      </w:r>
      <w:r>
        <w:rPr>
          <w:rFonts w:ascii="Arial" w:hAnsi="Arial" w:cs="Arial"/>
          <w:sz w:val="22"/>
          <w:szCs w:val="22"/>
          <w:lang w:val="nl-NL"/>
        </w:rPr>
        <w:t>”;</w:t>
      </w:r>
    </w:p>
    <w:p w:rsidR="007E33E2" w:rsidRDefault="007E33E2" w:rsidP="007E33E2">
      <w:pPr>
        <w:pStyle w:val="Plattetekst"/>
        <w:ind w:left="360"/>
        <w:rPr>
          <w:rFonts w:ascii="Arial" w:hAnsi="Arial" w:cs="Arial"/>
          <w:sz w:val="22"/>
          <w:szCs w:val="22"/>
          <w:lang w:val="nl-NL"/>
        </w:rPr>
      </w:pPr>
    </w:p>
    <w:p w:rsidR="007E33E2" w:rsidRDefault="007E33E2" w:rsidP="007E33E2">
      <w:pPr>
        <w:pStyle w:val="Plattetekst"/>
        <w:ind w:left="360"/>
        <w:rPr>
          <w:rFonts w:ascii="Arial" w:hAnsi="Arial" w:cs="Arial"/>
          <w:bCs/>
          <w:sz w:val="22"/>
          <w:szCs w:val="22"/>
          <w:lang w:val="nl-NL"/>
        </w:rPr>
      </w:pPr>
      <w:r>
        <w:rPr>
          <w:rFonts w:ascii="Arial" w:hAnsi="Arial" w:cs="Arial"/>
          <w:bCs/>
          <w:sz w:val="22"/>
          <w:szCs w:val="22"/>
          <w:lang w:val="nl-NL"/>
        </w:rPr>
        <w:t xml:space="preserve">De </w:t>
      </w:r>
      <w:r>
        <w:rPr>
          <w:rFonts w:ascii="Arial" w:hAnsi="Arial" w:cs="Arial"/>
          <w:bCs/>
          <w:i/>
          <w:sz w:val="22"/>
          <w:szCs w:val="22"/>
          <w:lang w:val="nl-NL"/>
        </w:rPr>
        <w:t xml:space="preserve">Verwerkingsverantwoordelijke </w:t>
      </w:r>
      <w:r>
        <w:rPr>
          <w:rFonts w:ascii="Arial" w:hAnsi="Arial" w:cs="Arial"/>
          <w:bCs/>
          <w:sz w:val="22"/>
          <w:szCs w:val="22"/>
          <w:lang w:val="nl-NL"/>
        </w:rPr>
        <w:t xml:space="preserve">is, zoals vermeld in artikel 4.7 van de </w:t>
      </w:r>
      <w:r w:rsidRPr="00146D7A">
        <w:rPr>
          <w:rFonts w:ascii="Arial" w:hAnsi="Arial" w:cs="Arial"/>
          <w:sz w:val="22"/>
          <w:szCs w:val="22"/>
          <w:lang w:val="nl-NL"/>
        </w:rPr>
        <w:t>AVG</w:t>
      </w:r>
      <w:r>
        <w:rPr>
          <w:rFonts w:ascii="Arial" w:hAnsi="Arial" w:cs="Arial"/>
          <w:sz w:val="22"/>
          <w:szCs w:val="22"/>
          <w:lang w:val="nl-NL"/>
        </w:rPr>
        <w:t>, “</w:t>
      </w:r>
      <w:r w:rsidRPr="00F56144">
        <w:rPr>
          <w:rFonts w:ascii="Arial" w:hAnsi="Arial" w:cs="Arial"/>
          <w:bCs/>
          <w:i/>
          <w:sz w:val="22"/>
          <w:szCs w:val="22"/>
          <w:lang w:val="nl-NL"/>
        </w:rPr>
        <w:t>een natuurlijke persoon of rechtspersoon, een overheidsinstantie, een dienst of een ander orgaan die/dat, alleen of samen met anderen, het doel van en de middelen voor de verwerking van persoonsgegevens vaststelt; wanneer de doelstellingen van en de middelen voor deze verwerking in het Unierecht of het lidstatelijke recht worden vastgesteld, kan daarin worden bepaald wie de verwerkingsverantwoordelijke is of volgens welke</w:t>
      </w:r>
      <w:r>
        <w:rPr>
          <w:rFonts w:ascii="Arial" w:hAnsi="Arial" w:cs="Arial"/>
          <w:bCs/>
          <w:i/>
          <w:sz w:val="22"/>
          <w:szCs w:val="22"/>
          <w:lang w:val="nl-NL"/>
        </w:rPr>
        <w:t xml:space="preserve"> criteria deze wordt aangewezen</w:t>
      </w:r>
      <w:r>
        <w:rPr>
          <w:rFonts w:ascii="Arial" w:hAnsi="Arial" w:cs="Arial"/>
          <w:bCs/>
          <w:sz w:val="22"/>
          <w:szCs w:val="22"/>
          <w:lang w:val="nl-NL"/>
        </w:rPr>
        <w:t>”.</w:t>
      </w:r>
    </w:p>
    <w:p w:rsidR="007E33E2" w:rsidRDefault="007E33E2" w:rsidP="007E33E2">
      <w:pPr>
        <w:pStyle w:val="Plattetekst"/>
        <w:ind w:left="360"/>
        <w:rPr>
          <w:rFonts w:ascii="Arial" w:hAnsi="Arial" w:cs="Arial"/>
          <w:bCs/>
          <w:sz w:val="22"/>
          <w:szCs w:val="22"/>
          <w:lang w:val="nl-NL"/>
        </w:rPr>
      </w:pPr>
    </w:p>
    <w:p w:rsidR="007E33E2" w:rsidRDefault="007E33E2" w:rsidP="007E33E2">
      <w:pPr>
        <w:pStyle w:val="Plattetekst"/>
        <w:ind w:left="360"/>
        <w:rPr>
          <w:rFonts w:ascii="Arial" w:hAnsi="Arial" w:cs="Arial"/>
          <w:bCs/>
          <w:sz w:val="22"/>
          <w:szCs w:val="22"/>
          <w:lang w:val="nl-NL"/>
        </w:rPr>
      </w:pPr>
      <w:r w:rsidRPr="00146D7A">
        <w:rPr>
          <w:rFonts w:ascii="Arial" w:hAnsi="Arial" w:cs="Arial"/>
          <w:sz w:val="22"/>
          <w:szCs w:val="22"/>
          <w:lang w:val="nl-NL"/>
        </w:rPr>
        <w:t xml:space="preserve">De </w:t>
      </w:r>
      <w:r w:rsidRPr="00146D7A">
        <w:rPr>
          <w:rFonts w:ascii="Arial" w:hAnsi="Arial" w:cs="Arial"/>
          <w:i/>
          <w:sz w:val="22"/>
          <w:szCs w:val="22"/>
          <w:lang w:val="nl-NL"/>
        </w:rPr>
        <w:t>Verwerker</w:t>
      </w:r>
      <w:r w:rsidRPr="00146D7A">
        <w:rPr>
          <w:rFonts w:ascii="Arial" w:hAnsi="Arial" w:cs="Arial"/>
          <w:sz w:val="22"/>
          <w:szCs w:val="22"/>
          <w:lang w:val="nl-NL"/>
        </w:rPr>
        <w:t xml:space="preserve"> is</w:t>
      </w:r>
      <w:r>
        <w:rPr>
          <w:rFonts w:ascii="Arial" w:hAnsi="Arial" w:cs="Arial"/>
          <w:sz w:val="22"/>
          <w:szCs w:val="22"/>
          <w:lang w:val="nl-NL"/>
        </w:rPr>
        <w:t>,</w:t>
      </w:r>
      <w:r w:rsidRPr="00146D7A">
        <w:rPr>
          <w:rFonts w:ascii="Arial" w:hAnsi="Arial" w:cs="Arial"/>
          <w:sz w:val="22"/>
          <w:szCs w:val="22"/>
          <w:lang w:val="nl-NL"/>
        </w:rPr>
        <w:t xml:space="preserve"> </w:t>
      </w:r>
      <w:r>
        <w:rPr>
          <w:rFonts w:ascii="Arial" w:hAnsi="Arial" w:cs="Arial"/>
          <w:sz w:val="22"/>
          <w:szCs w:val="22"/>
          <w:lang w:val="nl-NL"/>
        </w:rPr>
        <w:t>zo</w:t>
      </w:r>
      <w:r w:rsidRPr="00146D7A">
        <w:rPr>
          <w:rFonts w:ascii="Arial" w:hAnsi="Arial" w:cs="Arial"/>
          <w:sz w:val="22"/>
          <w:szCs w:val="22"/>
          <w:lang w:val="nl-NL"/>
        </w:rPr>
        <w:t>als vermeld in artikel 4.</w:t>
      </w:r>
      <w:r>
        <w:rPr>
          <w:rFonts w:ascii="Arial" w:hAnsi="Arial" w:cs="Arial"/>
          <w:sz w:val="22"/>
          <w:szCs w:val="22"/>
          <w:lang w:val="nl-NL"/>
        </w:rPr>
        <w:t>8</w:t>
      </w:r>
      <w:r w:rsidRPr="00146D7A">
        <w:rPr>
          <w:rFonts w:ascii="Arial" w:hAnsi="Arial" w:cs="Arial"/>
          <w:sz w:val="22"/>
          <w:szCs w:val="22"/>
          <w:lang w:val="nl-NL"/>
        </w:rPr>
        <w:t xml:space="preserve"> van de</w:t>
      </w:r>
      <w:r>
        <w:rPr>
          <w:rFonts w:ascii="Arial" w:hAnsi="Arial" w:cs="Arial"/>
          <w:sz w:val="22"/>
          <w:szCs w:val="22"/>
          <w:lang w:val="nl-NL"/>
        </w:rPr>
        <w:t xml:space="preserve"> AVG</w:t>
      </w:r>
      <w:r w:rsidRPr="00146D7A">
        <w:rPr>
          <w:rFonts w:ascii="Arial" w:hAnsi="Arial" w:cs="Arial"/>
          <w:sz w:val="22"/>
          <w:szCs w:val="22"/>
          <w:lang w:val="nl-NL"/>
        </w:rPr>
        <w:t xml:space="preserve">, </w:t>
      </w:r>
      <w:r>
        <w:rPr>
          <w:rFonts w:ascii="Arial" w:hAnsi="Arial" w:cs="Arial"/>
          <w:sz w:val="22"/>
          <w:szCs w:val="22"/>
          <w:lang w:val="nl-NL"/>
        </w:rPr>
        <w:t>“</w:t>
      </w:r>
      <w:r w:rsidRPr="00D0627E">
        <w:rPr>
          <w:rFonts w:ascii="Arial" w:hAnsi="Arial" w:cs="Arial"/>
          <w:i/>
          <w:sz w:val="22"/>
          <w:szCs w:val="22"/>
          <w:lang w:val="nl-NL"/>
        </w:rPr>
        <w:t>een natuurlijke persoon of rechtspersoon, een overheidsinstantie, een dienst of een ander orgaan die / dat ten behoeve van de verwerkings</w:t>
      </w:r>
      <w:r w:rsidRPr="00D0627E">
        <w:rPr>
          <w:rFonts w:ascii="Arial" w:hAnsi="Arial" w:cs="Arial"/>
          <w:i/>
          <w:sz w:val="22"/>
          <w:szCs w:val="22"/>
          <w:lang w:val="nl-NL"/>
        </w:rPr>
        <w:softHyphen/>
        <w:t>verantwoordelijke persoonsgegevens verwerkt</w:t>
      </w:r>
      <w:r>
        <w:rPr>
          <w:rFonts w:ascii="Arial" w:hAnsi="Arial" w:cs="Arial"/>
          <w:sz w:val="22"/>
          <w:szCs w:val="22"/>
          <w:lang w:val="nl-NL"/>
        </w:rPr>
        <w:t>”</w:t>
      </w:r>
      <w:r w:rsidRPr="00146D7A">
        <w:rPr>
          <w:rFonts w:ascii="Arial" w:hAnsi="Arial" w:cs="Arial"/>
          <w:bCs/>
          <w:sz w:val="22"/>
          <w:szCs w:val="22"/>
          <w:lang w:val="nl-NL"/>
        </w:rPr>
        <w:t>.</w:t>
      </w:r>
    </w:p>
    <w:p w:rsidR="007E33E2" w:rsidRPr="00146D7A" w:rsidRDefault="007E33E2" w:rsidP="007E33E2">
      <w:pPr>
        <w:pStyle w:val="Plattetekst"/>
        <w:ind w:left="360"/>
        <w:rPr>
          <w:rFonts w:ascii="Arial" w:hAnsi="Arial" w:cs="Arial"/>
          <w:sz w:val="22"/>
          <w:szCs w:val="22"/>
          <w:lang w:val="nl-NL"/>
        </w:rPr>
      </w:pPr>
    </w:p>
    <w:p w:rsidR="007E33E2" w:rsidRDefault="007E33E2" w:rsidP="007E33E2">
      <w:pPr>
        <w:pStyle w:val="Plattetekst"/>
        <w:ind w:left="360"/>
        <w:rPr>
          <w:rFonts w:ascii="Arial" w:hAnsi="Arial" w:cs="Arial"/>
          <w:bCs/>
          <w:sz w:val="22"/>
          <w:szCs w:val="22"/>
          <w:lang w:val="nl-NL"/>
        </w:rPr>
      </w:pPr>
      <w:r>
        <w:rPr>
          <w:rFonts w:ascii="Arial" w:hAnsi="Arial" w:cs="Arial"/>
          <w:sz w:val="22"/>
          <w:szCs w:val="22"/>
          <w:lang w:val="nl-NL"/>
        </w:rPr>
        <w:t xml:space="preserve">De in dit contract bedoelde </w:t>
      </w:r>
      <w:r w:rsidRPr="00D0627E">
        <w:rPr>
          <w:rFonts w:ascii="Arial" w:hAnsi="Arial" w:cs="Arial"/>
          <w:i/>
          <w:sz w:val="22"/>
          <w:szCs w:val="22"/>
          <w:lang w:val="nl-NL"/>
        </w:rPr>
        <w:t>Verwerkingen</w:t>
      </w:r>
      <w:r w:rsidRPr="00146D7A">
        <w:rPr>
          <w:rFonts w:ascii="Arial" w:hAnsi="Arial" w:cs="Arial"/>
          <w:sz w:val="22"/>
          <w:szCs w:val="22"/>
          <w:lang w:val="nl-NL"/>
        </w:rPr>
        <w:t xml:space="preserve"> zijn verwerkingen in de zin van </w:t>
      </w:r>
      <w:r>
        <w:rPr>
          <w:rFonts w:ascii="Arial" w:hAnsi="Arial" w:cs="Arial"/>
          <w:sz w:val="22"/>
          <w:szCs w:val="22"/>
          <w:lang w:val="nl-NL"/>
        </w:rPr>
        <w:t xml:space="preserve">artikel 4.2 van de </w:t>
      </w:r>
      <w:r w:rsidRPr="00146D7A">
        <w:rPr>
          <w:rFonts w:ascii="Arial" w:hAnsi="Arial" w:cs="Arial"/>
          <w:sz w:val="22"/>
          <w:szCs w:val="22"/>
          <w:lang w:val="nl-NL"/>
        </w:rPr>
        <w:t>AVG</w:t>
      </w:r>
      <w:r>
        <w:rPr>
          <w:rFonts w:ascii="Arial" w:hAnsi="Arial" w:cs="Arial"/>
          <w:sz w:val="22"/>
          <w:szCs w:val="22"/>
          <w:lang w:val="nl-NL"/>
        </w:rPr>
        <w:t xml:space="preserve">: </w:t>
      </w:r>
      <w:r w:rsidRPr="008C46D0">
        <w:rPr>
          <w:rFonts w:ascii="Arial" w:hAnsi="Arial" w:cs="Arial"/>
          <w:bCs/>
          <w:sz w:val="22"/>
          <w:szCs w:val="22"/>
          <w:lang w:val="nl-NL"/>
        </w:rPr>
        <w:t>“</w:t>
      </w:r>
      <w:r w:rsidRPr="00D0627E">
        <w:rPr>
          <w:rFonts w:ascii="Arial" w:hAnsi="Arial" w:cs="Arial"/>
          <w:bCs/>
          <w:i/>
          <w:sz w:val="22"/>
          <w:szCs w:val="22"/>
          <w:lang w:val="nl-NL"/>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r>
        <w:rPr>
          <w:rFonts w:ascii="Arial" w:hAnsi="Arial" w:cs="Arial"/>
          <w:bCs/>
          <w:sz w:val="22"/>
          <w:szCs w:val="22"/>
          <w:lang w:val="nl-NL"/>
        </w:rPr>
        <w:t>”.</w:t>
      </w:r>
    </w:p>
    <w:p w:rsidR="007E33E2" w:rsidRPr="00146D7A" w:rsidRDefault="007E33E2" w:rsidP="007E33E2">
      <w:pPr>
        <w:pStyle w:val="Plattetekst"/>
        <w:rPr>
          <w:rFonts w:ascii="Arial" w:hAnsi="Arial" w:cs="Arial"/>
          <w:sz w:val="22"/>
          <w:szCs w:val="22"/>
          <w:lang w:val="nl-NL"/>
        </w:rPr>
      </w:pPr>
    </w:p>
    <w:p w:rsidR="007E33E2" w:rsidRDefault="007E33E2" w:rsidP="007E33E2">
      <w:pPr>
        <w:pStyle w:val="Plattetekst"/>
        <w:numPr>
          <w:ilvl w:val="0"/>
          <w:numId w:val="8"/>
        </w:numPr>
        <w:ind w:left="360"/>
        <w:rPr>
          <w:rFonts w:ascii="Arial" w:hAnsi="Arial" w:cs="Arial"/>
          <w:b/>
          <w:bCs/>
          <w:sz w:val="22"/>
          <w:szCs w:val="22"/>
          <w:lang w:val="nl-NL"/>
        </w:rPr>
      </w:pPr>
      <w:r>
        <w:rPr>
          <w:rFonts w:ascii="Arial" w:hAnsi="Arial" w:cs="Arial"/>
          <w:b/>
          <w:bCs/>
          <w:sz w:val="22"/>
          <w:szCs w:val="22"/>
          <w:lang w:val="nl-NL"/>
        </w:rPr>
        <w:t>Voorwerp van het contract</w:t>
      </w:r>
    </w:p>
    <w:p w:rsidR="007E33E2" w:rsidRDefault="007E33E2" w:rsidP="007E33E2">
      <w:pPr>
        <w:pStyle w:val="Plattetekst"/>
        <w:ind w:left="720"/>
        <w:rPr>
          <w:rFonts w:ascii="Arial" w:hAnsi="Arial" w:cs="Arial"/>
          <w:sz w:val="22"/>
          <w:szCs w:val="22"/>
          <w:lang w:val="nl-NL"/>
        </w:rPr>
      </w:pPr>
    </w:p>
    <w:p w:rsidR="007E33E2" w:rsidRPr="00146D7A" w:rsidRDefault="007E33E2" w:rsidP="007E33E2">
      <w:pPr>
        <w:pStyle w:val="Plattetekst"/>
        <w:ind w:left="426"/>
        <w:rPr>
          <w:rFonts w:ascii="Arial" w:hAnsi="Arial" w:cs="Arial"/>
          <w:sz w:val="22"/>
          <w:szCs w:val="22"/>
          <w:lang w:val="nl-NL"/>
        </w:rPr>
      </w:pPr>
      <w:r w:rsidRPr="00146D7A">
        <w:rPr>
          <w:rFonts w:ascii="Arial" w:hAnsi="Arial" w:cs="Arial"/>
          <w:sz w:val="22"/>
          <w:szCs w:val="22"/>
          <w:lang w:val="nl-NL"/>
        </w:rPr>
        <w:t xml:space="preserve">De </w:t>
      </w:r>
      <w:r w:rsidRPr="00146D7A">
        <w:rPr>
          <w:rFonts w:ascii="Arial" w:hAnsi="Arial" w:cs="Arial"/>
          <w:i/>
          <w:sz w:val="22"/>
          <w:szCs w:val="22"/>
          <w:lang w:val="nl-NL"/>
        </w:rPr>
        <w:t>Verwerkingsverantwoordelijke</w:t>
      </w:r>
      <w:r w:rsidRPr="00146D7A">
        <w:rPr>
          <w:rFonts w:ascii="Arial" w:hAnsi="Arial" w:cs="Arial"/>
          <w:sz w:val="22"/>
          <w:szCs w:val="22"/>
          <w:lang w:val="nl-NL"/>
        </w:rPr>
        <w:t xml:space="preserve"> bezorgt aan de </w:t>
      </w:r>
      <w:r w:rsidRPr="00146D7A">
        <w:rPr>
          <w:rFonts w:ascii="Arial" w:hAnsi="Arial" w:cs="Arial"/>
          <w:i/>
          <w:sz w:val="22"/>
          <w:szCs w:val="22"/>
          <w:lang w:val="nl-NL"/>
        </w:rPr>
        <w:t>Verwerker</w:t>
      </w:r>
      <w:r w:rsidRPr="00146D7A">
        <w:rPr>
          <w:rFonts w:ascii="Arial" w:hAnsi="Arial" w:cs="Arial"/>
          <w:sz w:val="22"/>
          <w:szCs w:val="22"/>
          <w:lang w:val="nl-NL"/>
        </w:rPr>
        <w:t xml:space="preserve"> de per</w:t>
      </w:r>
      <w:r>
        <w:rPr>
          <w:rFonts w:ascii="Arial" w:hAnsi="Arial" w:cs="Arial"/>
          <w:sz w:val="22"/>
          <w:szCs w:val="22"/>
          <w:lang w:val="nl-NL"/>
        </w:rPr>
        <w:t xml:space="preserve">soonsgegevens genoemd in Bijlage 1 </w:t>
      </w:r>
      <w:r w:rsidRPr="00146D7A">
        <w:rPr>
          <w:rFonts w:ascii="Arial" w:hAnsi="Arial" w:cs="Arial"/>
          <w:sz w:val="22"/>
          <w:szCs w:val="22"/>
          <w:lang w:val="nl-NL"/>
        </w:rPr>
        <w:t>bij dit contract</w:t>
      </w:r>
      <w:r>
        <w:rPr>
          <w:rFonts w:ascii="Arial" w:hAnsi="Arial" w:cs="Arial"/>
          <w:sz w:val="22"/>
          <w:szCs w:val="22"/>
          <w:lang w:val="nl-NL"/>
        </w:rPr>
        <w:t xml:space="preserve"> (hierna </w:t>
      </w:r>
      <w:r w:rsidRPr="00A63855">
        <w:rPr>
          <w:rFonts w:ascii="Arial" w:hAnsi="Arial" w:cs="Arial"/>
          <w:sz w:val="22"/>
          <w:szCs w:val="22"/>
          <w:lang w:val="nl-NL"/>
        </w:rPr>
        <w:t>de</w:t>
      </w:r>
      <w:r w:rsidRPr="00A63855">
        <w:rPr>
          <w:rFonts w:ascii="Arial" w:hAnsi="Arial" w:cs="Arial"/>
          <w:i/>
          <w:sz w:val="22"/>
          <w:szCs w:val="22"/>
          <w:lang w:val="nl-NL"/>
        </w:rPr>
        <w:t xml:space="preserve"> </w:t>
      </w:r>
      <w:r w:rsidRPr="00A63855">
        <w:rPr>
          <w:rFonts w:ascii="Arial" w:hAnsi="Arial" w:cs="Arial"/>
          <w:sz w:val="22"/>
          <w:szCs w:val="22"/>
          <w:lang w:val="nl-NL"/>
        </w:rPr>
        <w:t>“</w:t>
      </w:r>
      <w:r w:rsidRPr="00A63855">
        <w:rPr>
          <w:rFonts w:ascii="Arial" w:hAnsi="Arial" w:cs="Arial"/>
          <w:i/>
          <w:sz w:val="22"/>
          <w:szCs w:val="22"/>
          <w:lang w:val="nl-NL"/>
        </w:rPr>
        <w:t>Gegevens</w:t>
      </w:r>
      <w:r w:rsidRPr="00146D7A">
        <w:rPr>
          <w:rFonts w:ascii="Arial" w:hAnsi="Arial" w:cs="Arial"/>
          <w:sz w:val="22"/>
          <w:szCs w:val="22"/>
          <w:lang w:val="nl-NL"/>
        </w:rPr>
        <w:t xml:space="preserve">” te noemen). Voor de volledige duur van dit contract onderwerpt de </w:t>
      </w:r>
      <w:r w:rsidRPr="00146D7A">
        <w:rPr>
          <w:rFonts w:ascii="Arial" w:hAnsi="Arial" w:cs="Arial"/>
          <w:i/>
          <w:sz w:val="22"/>
          <w:szCs w:val="22"/>
          <w:lang w:val="nl-NL"/>
        </w:rPr>
        <w:t>Verwerker</w:t>
      </w:r>
      <w:r>
        <w:rPr>
          <w:rFonts w:ascii="Arial" w:hAnsi="Arial" w:cs="Arial"/>
          <w:sz w:val="22"/>
          <w:szCs w:val="22"/>
          <w:lang w:val="nl-NL"/>
        </w:rPr>
        <w:t xml:space="preserve"> de </w:t>
      </w:r>
      <w:r w:rsidRPr="00E05FE3">
        <w:rPr>
          <w:rFonts w:ascii="Arial" w:hAnsi="Arial" w:cs="Arial"/>
          <w:i/>
          <w:sz w:val="22"/>
          <w:szCs w:val="22"/>
          <w:lang w:val="nl-NL"/>
        </w:rPr>
        <w:t>Gegevens</w:t>
      </w:r>
      <w:r w:rsidRPr="00146D7A">
        <w:rPr>
          <w:rFonts w:ascii="Arial" w:hAnsi="Arial" w:cs="Arial"/>
          <w:sz w:val="22"/>
          <w:szCs w:val="22"/>
          <w:lang w:val="nl-NL"/>
        </w:rPr>
        <w:t xml:space="preserve"> aan de </w:t>
      </w:r>
      <w:r>
        <w:rPr>
          <w:rFonts w:ascii="Arial" w:hAnsi="Arial" w:cs="Arial"/>
          <w:sz w:val="22"/>
          <w:szCs w:val="22"/>
          <w:lang w:val="nl-NL"/>
        </w:rPr>
        <w:t>v</w:t>
      </w:r>
      <w:r w:rsidRPr="00A438C9">
        <w:rPr>
          <w:rFonts w:ascii="Arial" w:hAnsi="Arial" w:cs="Arial"/>
          <w:sz w:val="22"/>
          <w:szCs w:val="22"/>
          <w:lang w:val="nl-NL"/>
        </w:rPr>
        <w:t>erwerkingen</w:t>
      </w:r>
      <w:r w:rsidRPr="00146D7A">
        <w:rPr>
          <w:rFonts w:ascii="Arial" w:hAnsi="Arial" w:cs="Arial"/>
          <w:sz w:val="22"/>
          <w:szCs w:val="22"/>
          <w:lang w:val="nl-NL"/>
        </w:rPr>
        <w:t xml:space="preserve"> vermeld in Bijlage 1, volgens de voorwaarden die in dit contract worden gesteld.</w:t>
      </w:r>
    </w:p>
    <w:p w:rsidR="007E33E2" w:rsidRPr="00146D7A" w:rsidRDefault="007E33E2" w:rsidP="007E33E2">
      <w:pPr>
        <w:pStyle w:val="Plattetekst"/>
        <w:rPr>
          <w:rFonts w:ascii="Arial" w:hAnsi="Arial" w:cs="Arial"/>
          <w:sz w:val="22"/>
          <w:szCs w:val="22"/>
          <w:lang w:val="nl-NL"/>
        </w:rPr>
      </w:pPr>
    </w:p>
    <w:p w:rsidR="007E33E2" w:rsidRPr="00146D7A" w:rsidRDefault="007E33E2" w:rsidP="007E33E2">
      <w:pPr>
        <w:pStyle w:val="Plattetekst"/>
        <w:numPr>
          <w:ilvl w:val="0"/>
          <w:numId w:val="8"/>
        </w:numPr>
        <w:ind w:left="360"/>
        <w:rPr>
          <w:rFonts w:ascii="Arial" w:hAnsi="Arial" w:cs="Arial"/>
          <w:b/>
          <w:bCs/>
          <w:sz w:val="22"/>
          <w:szCs w:val="22"/>
          <w:lang w:val="nl-NL"/>
        </w:rPr>
      </w:pPr>
      <w:r w:rsidRPr="00146D7A">
        <w:rPr>
          <w:rFonts w:ascii="Arial" w:hAnsi="Arial" w:cs="Arial"/>
          <w:b/>
          <w:bCs/>
          <w:sz w:val="22"/>
          <w:szCs w:val="22"/>
          <w:lang w:val="nl-NL"/>
        </w:rPr>
        <w:t>Duur van het contract</w:t>
      </w:r>
    </w:p>
    <w:p w:rsidR="007E33E2" w:rsidRPr="00146D7A" w:rsidRDefault="007E33E2" w:rsidP="007E33E2">
      <w:pPr>
        <w:pStyle w:val="Plattetekst"/>
        <w:rPr>
          <w:rFonts w:ascii="Arial" w:hAnsi="Arial" w:cs="Arial"/>
          <w:b/>
          <w:bCs/>
          <w:sz w:val="22"/>
          <w:szCs w:val="22"/>
          <w:lang w:val="nl-NL"/>
        </w:rPr>
      </w:pPr>
    </w:p>
    <w:p w:rsidR="007E33E2" w:rsidRDefault="007E33E2" w:rsidP="007E33E2">
      <w:pPr>
        <w:pStyle w:val="Plattetekst"/>
        <w:ind w:left="360"/>
        <w:rPr>
          <w:rFonts w:ascii="Arial" w:hAnsi="Arial" w:cs="Arial"/>
          <w:sz w:val="22"/>
          <w:szCs w:val="22"/>
          <w:lang w:val="nl-NL"/>
        </w:rPr>
      </w:pPr>
      <w:r>
        <w:rPr>
          <w:rFonts w:ascii="Arial" w:hAnsi="Arial" w:cs="Arial"/>
          <w:sz w:val="22"/>
          <w:szCs w:val="22"/>
          <w:lang w:val="nl-NL"/>
        </w:rPr>
        <w:t xml:space="preserve">De duur van dit contract is gelijk aan de duur van de </w:t>
      </w:r>
      <w:r w:rsidRPr="00B04ABF">
        <w:rPr>
          <w:rFonts w:ascii="Arial" w:hAnsi="Arial" w:cs="Arial"/>
          <w:i/>
          <w:sz w:val="22"/>
          <w:szCs w:val="22"/>
          <w:lang w:val="nl-NL"/>
        </w:rPr>
        <w:t>Opdracht</w:t>
      </w:r>
      <w:r>
        <w:rPr>
          <w:rFonts w:ascii="Arial" w:hAnsi="Arial" w:cs="Arial"/>
          <w:sz w:val="22"/>
          <w:szCs w:val="22"/>
          <w:lang w:val="nl-NL"/>
        </w:rPr>
        <w:t>, onverlet de bepalingen van artikel 9 van dit contract (“Einde van het contract”).</w:t>
      </w:r>
    </w:p>
    <w:p w:rsidR="007E33E2" w:rsidRPr="00146D7A" w:rsidRDefault="007E33E2" w:rsidP="007E33E2">
      <w:pPr>
        <w:jc w:val="both"/>
        <w:rPr>
          <w:rFonts w:cs="Arial"/>
          <w:szCs w:val="22"/>
        </w:rPr>
      </w:pPr>
    </w:p>
    <w:p w:rsidR="007E33E2" w:rsidRPr="00146D7A" w:rsidRDefault="007E33E2" w:rsidP="007E33E2">
      <w:pPr>
        <w:numPr>
          <w:ilvl w:val="0"/>
          <w:numId w:val="8"/>
        </w:numPr>
        <w:overflowPunct/>
        <w:autoSpaceDE/>
        <w:autoSpaceDN/>
        <w:adjustRightInd/>
        <w:ind w:left="360"/>
        <w:jc w:val="both"/>
        <w:textAlignment w:val="auto"/>
        <w:rPr>
          <w:rFonts w:cs="Arial"/>
          <w:b/>
          <w:bCs/>
          <w:szCs w:val="22"/>
        </w:rPr>
      </w:pPr>
      <w:r w:rsidRPr="00146D7A">
        <w:rPr>
          <w:rFonts w:cs="Arial"/>
          <w:b/>
          <w:bCs/>
          <w:szCs w:val="22"/>
        </w:rPr>
        <w:t>Verwerking</w:t>
      </w:r>
    </w:p>
    <w:p w:rsidR="007E33E2" w:rsidRPr="00146D7A" w:rsidRDefault="007E33E2" w:rsidP="007E33E2">
      <w:pPr>
        <w:jc w:val="both"/>
        <w:rPr>
          <w:rFonts w:cs="Arial"/>
          <w:b/>
          <w:bCs/>
          <w:szCs w:val="22"/>
        </w:rPr>
      </w:pPr>
    </w:p>
    <w:p w:rsidR="007E33E2" w:rsidRDefault="007E33E2" w:rsidP="007E33E2">
      <w:pPr>
        <w:pStyle w:val="Lijstalinea"/>
        <w:numPr>
          <w:ilvl w:val="0"/>
          <w:numId w:val="9"/>
        </w:numPr>
        <w:overflowPunct/>
        <w:autoSpaceDE/>
        <w:autoSpaceDN/>
        <w:adjustRightInd/>
        <w:ind w:left="709" w:hanging="425"/>
        <w:contextualSpacing w:val="0"/>
        <w:jc w:val="both"/>
        <w:textAlignment w:val="auto"/>
        <w:rPr>
          <w:rFonts w:cs="Arial"/>
          <w:szCs w:val="22"/>
        </w:rPr>
      </w:pPr>
      <w:r w:rsidRPr="00A438C9">
        <w:rPr>
          <w:rFonts w:cs="Arial"/>
          <w:szCs w:val="22"/>
        </w:rPr>
        <w:t xml:space="preserve">De </w:t>
      </w:r>
      <w:r w:rsidRPr="00A438C9">
        <w:rPr>
          <w:rFonts w:cs="Arial"/>
          <w:i/>
          <w:szCs w:val="22"/>
        </w:rPr>
        <w:t xml:space="preserve">Verwerker </w:t>
      </w:r>
      <w:r>
        <w:rPr>
          <w:rFonts w:cs="Arial"/>
          <w:i/>
          <w:szCs w:val="22"/>
        </w:rPr>
        <w:t xml:space="preserve"> </w:t>
      </w:r>
      <w:r w:rsidRPr="00A438C9">
        <w:rPr>
          <w:rFonts w:cs="Arial"/>
          <w:szCs w:val="22"/>
        </w:rPr>
        <w:t xml:space="preserve">en al wie onder zijn verantwoordelijkheid of gezag handelt en toegang heeft tot de </w:t>
      </w:r>
      <w:r w:rsidRPr="00A438C9">
        <w:rPr>
          <w:rFonts w:cs="Arial"/>
          <w:i/>
          <w:szCs w:val="22"/>
        </w:rPr>
        <w:t>Gegevens</w:t>
      </w:r>
      <w:r w:rsidRPr="00A438C9">
        <w:rPr>
          <w:rFonts w:cs="Arial"/>
          <w:szCs w:val="22"/>
        </w:rPr>
        <w:t xml:space="preserve">, verwerkt de </w:t>
      </w:r>
      <w:r w:rsidRPr="00A438C9">
        <w:rPr>
          <w:rFonts w:cs="Arial"/>
          <w:i/>
          <w:szCs w:val="22"/>
        </w:rPr>
        <w:t>Gegevens</w:t>
      </w:r>
      <w:r w:rsidRPr="00A438C9">
        <w:rPr>
          <w:rFonts w:cs="Arial"/>
          <w:szCs w:val="22"/>
        </w:rPr>
        <w:t xml:space="preserve"> uitsluitend volgens de schriftelijke instructies van de </w:t>
      </w:r>
      <w:r w:rsidRPr="00A438C9">
        <w:rPr>
          <w:rFonts w:cs="Arial"/>
          <w:i/>
          <w:szCs w:val="22"/>
        </w:rPr>
        <w:t>Verwerkings</w:t>
      </w:r>
      <w:r w:rsidRPr="00A438C9">
        <w:rPr>
          <w:rFonts w:cs="Arial"/>
          <w:i/>
          <w:szCs w:val="22"/>
        </w:rPr>
        <w:softHyphen/>
        <w:t>verantwoordelijke</w:t>
      </w:r>
      <w:r w:rsidRPr="00A438C9">
        <w:rPr>
          <w:rFonts w:cs="Arial"/>
          <w:szCs w:val="22"/>
        </w:rPr>
        <w:t xml:space="preserve"> in het kader van de in Bijlage 1 beschreven doelen.</w:t>
      </w:r>
      <w:r>
        <w:rPr>
          <w:rFonts w:cs="Arial"/>
          <w:szCs w:val="22"/>
        </w:rPr>
        <w:t xml:space="preserve"> </w:t>
      </w:r>
      <w:r w:rsidRPr="00A438C9">
        <w:rPr>
          <w:rFonts w:cs="Arial"/>
          <w:szCs w:val="22"/>
        </w:rPr>
        <w:t xml:space="preserve">De </w:t>
      </w:r>
      <w:r w:rsidRPr="00A438C9">
        <w:rPr>
          <w:rFonts w:cs="Arial"/>
          <w:i/>
          <w:szCs w:val="22"/>
        </w:rPr>
        <w:t>Verwerker</w:t>
      </w:r>
      <w:r w:rsidRPr="00A438C9">
        <w:rPr>
          <w:rFonts w:cs="Arial"/>
          <w:szCs w:val="22"/>
        </w:rPr>
        <w:t xml:space="preserve"> treft maatregelen om dit te waarborgen.</w:t>
      </w:r>
    </w:p>
    <w:p w:rsidR="007E33E2" w:rsidRPr="00A438C9" w:rsidRDefault="007E33E2" w:rsidP="007E33E2">
      <w:pPr>
        <w:pStyle w:val="Lijstalinea"/>
        <w:ind w:left="709"/>
        <w:jc w:val="both"/>
        <w:rPr>
          <w:rFonts w:cs="Arial"/>
          <w:szCs w:val="22"/>
        </w:rPr>
      </w:pPr>
    </w:p>
    <w:p w:rsidR="007E33E2" w:rsidRDefault="007E33E2" w:rsidP="007E33E2">
      <w:pPr>
        <w:pStyle w:val="Lijstalinea"/>
        <w:numPr>
          <w:ilvl w:val="0"/>
          <w:numId w:val="9"/>
        </w:numPr>
        <w:overflowPunct/>
        <w:autoSpaceDE/>
        <w:autoSpaceDN/>
        <w:adjustRightInd/>
        <w:ind w:left="709" w:hanging="425"/>
        <w:contextualSpacing w:val="0"/>
        <w:jc w:val="both"/>
        <w:textAlignment w:val="auto"/>
        <w:rPr>
          <w:rFonts w:cs="Arial"/>
          <w:szCs w:val="22"/>
        </w:rPr>
      </w:pPr>
      <w:r w:rsidRPr="00A438C9">
        <w:rPr>
          <w:rFonts w:cs="Arial"/>
          <w:szCs w:val="22"/>
        </w:rPr>
        <w:t xml:space="preserve">Het eerste lid is niet van toepassing wanneer een op de </w:t>
      </w:r>
      <w:r w:rsidRPr="00A438C9">
        <w:rPr>
          <w:rFonts w:cs="Arial"/>
          <w:i/>
          <w:szCs w:val="22"/>
        </w:rPr>
        <w:t>Verwerker</w:t>
      </w:r>
      <w:r w:rsidRPr="00A438C9">
        <w:rPr>
          <w:rFonts w:cs="Arial"/>
          <w:szCs w:val="22"/>
        </w:rPr>
        <w:t xml:space="preserve"> van toepassing zijnde Unierechtelijke of lidstaatrechtelijke bepaling hem tot verwerking verplicht; in dat geval stelt de </w:t>
      </w:r>
      <w:r w:rsidRPr="00A438C9">
        <w:rPr>
          <w:rFonts w:cs="Arial"/>
          <w:i/>
          <w:szCs w:val="22"/>
        </w:rPr>
        <w:t>Verwerker</w:t>
      </w:r>
      <w:r w:rsidRPr="00A438C9">
        <w:rPr>
          <w:rFonts w:cs="Arial"/>
          <w:szCs w:val="22"/>
        </w:rPr>
        <w:t xml:space="preserve"> de </w:t>
      </w:r>
      <w:r w:rsidRPr="00A438C9">
        <w:rPr>
          <w:rFonts w:cs="Arial"/>
          <w:i/>
          <w:szCs w:val="22"/>
        </w:rPr>
        <w:t>Verwerkingsverantwoordelijke</w:t>
      </w:r>
      <w:r w:rsidRPr="00A438C9">
        <w:rPr>
          <w:rFonts w:cs="Arial"/>
          <w:szCs w:val="22"/>
        </w:rPr>
        <w:t>, voorafgaand aan de verwerking, in kennis van dat wettelijk voorschrift, tenzij die wetgeving deze kennisgeving om gewichtige redenen van algemeen belang verbiedt.</w:t>
      </w:r>
    </w:p>
    <w:p w:rsidR="007E33E2" w:rsidRPr="00E76A72" w:rsidRDefault="007E33E2" w:rsidP="007E33E2">
      <w:pPr>
        <w:jc w:val="both"/>
        <w:rPr>
          <w:rFonts w:cs="Arial"/>
          <w:szCs w:val="22"/>
        </w:rPr>
      </w:pPr>
    </w:p>
    <w:p w:rsidR="007E33E2" w:rsidRPr="00DB5C96" w:rsidRDefault="007E33E2" w:rsidP="007E33E2">
      <w:pPr>
        <w:numPr>
          <w:ilvl w:val="0"/>
          <w:numId w:val="9"/>
        </w:numPr>
        <w:overflowPunct/>
        <w:autoSpaceDE/>
        <w:autoSpaceDN/>
        <w:adjustRightInd/>
        <w:ind w:hanging="436"/>
        <w:jc w:val="both"/>
        <w:textAlignment w:val="auto"/>
        <w:rPr>
          <w:rFonts w:cs="Arial"/>
          <w:szCs w:val="22"/>
          <w:lang w:val="nl-BE"/>
        </w:rPr>
      </w:pPr>
      <w:r w:rsidRPr="00A438C9">
        <w:rPr>
          <w:rFonts w:cs="Arial"/>
          <w:szCs w:val="22"/>
          <w:lang w:val="nl-BE"/>
        </w:rPr>
        <w:t xml:space="preserve">Gegevens die, in het kader van </w:t>
      </w:r>
      <w:r>
        <w:rPr>
          <w:rFonts w:cs="Arial"/>
          <w:szCs w:val="22"/>
          <w:lang w:val="nl-BE"/>
        </w:rPr>
        <w:t>de</w:t>
      </w:r>
      <w:r w:rsidRPr="00A438C9">
        <w:rPr>
          <w:rFonts w:cs="Arial"/>
          <w:szCs w:val="22"/>
          <w:lang w:val="nl-BE"/>
        </w:rPr>
        <w:t xml:space="preserve"> </w:t>
      </w:r>
      <w:r w:rsidRPr="00A438C9">
        <w:rPr>
          <w:rFonts w:cs="Arial"/>
          <w:i/>
          <w:szCs w:val="22"/>
          <w:lang w:val="nl-BE"/>
        </w:rPr>
        <w:t>Opdracht</w:t>
      </w:r>
      <w:r w:rsidRPr="00A438C9">
        <w:rPr>
          <w:rFonts w:cs="Arial"/>
          <w:szCs w:val="22"/>
          <w:lang w:val="nl-BE"/>
        </w:rPr>
        <w:t xml:space="preserve"> die door meerdere partijen waaronder de </w:t>
      </w:r>
      <w:r w:rsidRPr="00A438C9">
        <w:rPr>
          <w:rFonts w:cs="Arial"/>
          <w:i/>
          <w:szCs w:val="22"/>
          <w:lang w:val="nl-BE"/>
        </w:rPr>
        <w:t>Verwerker</w:t>
      </w:r>
      <w:r w:rsidRPr="00A438C9">
        <w:rPr>
          <w:rFonts w:cs="Arial"/>
          <w:szCs w:val="22"/>
          <w:lang w:val="nl-BE"/>
        </w:rPr>
        <w:t xml:space="preserve"> wordt uitgevoerd, door de </w:t>
      </w:r>
      <w:r w:rsidRPr="00A438C9">
        <w:rPr>
          <w:rFonts w:cs="Arial"/>
          <w:i/>
          <w:szCs w:val="22"/>
          <w:lang w:val="nl-BE"/>
        </w:rPr>
        <w:t>Verwerker</w:t>
      </w:r>
      <w:r w:rsidRPr="00A438C9">
        <w:rPr>
          <w:rFonts w:cs="Arial"/>
          <w:szCs w:val="22"/>
          <w:lang w:val="nl-BE"/>
        </w:rPr>
        <w:t xml:space="preserve"> moeten worden meegedeeld aan één of meer der andere partijen, mogen </w:t>
      </w:r>
      <w:r>
        <w:rPr>
          <w:rFonts w:cs="Arial"/>
          <w:szCs w:val="22"/>
          <w:lang w:val="nl-BE"/>
        </w:rPr>
        <w:t>alleen</w:t>
      </w:r>
      <w:r w:rsidRPr="00A438C9">
        <w:rPr>
          <w:rFonts w:cs="Arial"/>
          <w:szCs w:val="22"/>
          <w:lang w:val="nl-BE"/>
        </w:rPr>
        <w:t xml:space="preserve"> na een schriftelijke </w:t>
      </w:r>
      <w:r>
        <w:rPr>
          <w:rFonts w:cs="Arial"/>
          <w:szCs w:val="22"/>
          <w:lang w:val="nl-BE"/>
        </w:rPr>
        <w:t>toestemming</w:t>
      </w:r>
      <w:r w:rsidRPr="00A438C9">
        <w:rPr>
          <w:rFonts w:cs="Arial"/>
          <w:szCs w:val="22"/>
          <w:lang w:val="nl-BE"/>
        </w:rPr>
        <w:t xml:space="preserve"> van </w:t>
      </w:r>
      <w:r w:rsidRPr="00A438C9">
        <w:rPr>
          <w:rFonts w:cs="Arial"/>
          <w:szCs w:val="22"/>
          <w:lang w:val="nl-BE"/>
        </w:rPr>
        <w:lastRenderedPageBreak/>
        <w:t>de</w:t>
      </w:r>
      <w:r w:rsidRPr="00A438C9">
        <w:rPr>
          <w:rFonts w:cs="Arial"/>
          <w:i/>
          <w:szCs w:val="22"/>
          <w:lang w:val="nl-BE"/>
        </w:rPr>
        <w:t xml:space="preserve"> Verwerkingsverantwoordelijke</w:t>
      </w:r>
      <w:r w:rsidRPr="00A438C9">
        <w:rPr>
          <w:rFonts w:cs="Arial"/>
          <w:szCs w:val="22"/>
          <w:lang w:val="nl-BE"/>
        </w:rPr>
        <w:t xml:space="preserve"> daartoe, aan die andere partij(en) worden meegedeeld.</w:t>
      </w:r>
    </w:p>
    <w:p w:rsidR="007E33E2" w:rsidRPr="00146D7A" w:rsidRDefault="007E33E2" w:rsidP="007E33E2">
      <w:pPr>
        <w:jc w:val="both"/>
        <w:rPr>
          <w:rFonts w:cs="Arial"/>
          <w:szCs w:val="22"/>
        </w:rPr>
      </w:pPr>
    </w:p>
    <w:p w:rsidR="007E33E2" w:rsidRPr="00146D7A" w:rsidRDefault="007E33E2" w:rsidP="007E33E2">
      <w:pPr>
        <w:numPr>
          <w:ilvl w:val="0"/>
          <w:numId w:val="8"/>
        </w:numPr>
        <w:overflowPunct/>
        <w:autoSpaceDE/>
        <w:autoSpaceDN/>
        <w:adjustRightInd/>
        <w:ind w:left="360"/>
        <w:jc w:val="both"/>
        <w:textAlignment w:val="auto"/>
        <w:rPr>
          <w:rFonts w:cs="Arial"/>
          <w:b/>
          <w:bCs/>
          <w:szCs w:val="22"/>
        </w:rPr>
      </w:pPr>
      <w:bookmarkStart w:id="1" w:name="_Ref112569455"/>
      <w:r w:rsidRPr="00146D7A">
        <w:rPr>
          <w:rFonts w:cs="Arial"/>
          <w:b/>
          <w:bCs/>
          <w:szCs w:val="22"/>
        </w:rPr>
        <w:t xml:space="preserve">Verbintenissen van de </w:t>
      </w:r>
      <w:bookmarkEnd w:id="1"/>
      <w:r w:rsidRPr="00146D7A">
        <w:rPr>
          <w:rFonts w:cs="Arial"/>
          <w:b/>
          <w:bCs/>
          <w:szCs w:val="22"/>
        </w:rPr>
        <w:t>Partijen</w:t>
      </w:r>
    </w:p>
    <w:p w:rsidR="007E33E2" w:rsidRPr="00146D7A" w:rsidRDefault="007E33E2" w:rsidP="007E33E2">
      <w:pPr>
        <w:jc w:val="both"/>
        <w:rPr>
          <w:rFonts w:cs="Arial"/>
          <w:szCs w:val="22"/>
        </w:rPr>
      </w:pPr>
    </w:p>
    <w:p w:rsidR="007E33E2" w:rsidRPr="00146D7A" w:rsidRDefault="007E33E2" w:rsidP="007E33E2">
      <w:pPr>
        <w:numPr>
          <w:ilvl w:val="0"/>
          <w:numId w:val="7"/>
        </w:numPr>
        <w:overflowPunct/>
        <w:autoSpaceDE/>
        <w:autoSpaceDN/>
        <w:adjustRightInd/>
        <w:jc w:val="both"/>
        <w:textAlignment w:val="auto"/>
        <w:rPr>
          <w:rFonts w:cs="Arial"/>
          <w:szCs w:val="22"/>
        </w:rPr>
      </w:pPr>
      <w:r>
        <w:rPr>
          <w:rFonts w:cs="Arial"/>
          <w:szCs w:val="22"/>
          <w:lang w:val="nl-BE"/>
        </w:rPr>
        <w:t>De</w:t>
      </w:r>
      <w:r w:rsidRPr="00146D7A">
        <w:rPr>
          <w:rFonts w:cs="Arial"/>
          <w:szCs w:val="22"/>
          <w:lang w:val="nl-BE"/>
        </w:rPr>
        <w:t xml:space="preserve"> partijen verbinden zich </w:t>
      </w:r>
      <w:r>
        <w:rPr>
          <w:rFonts w:cs="Arial"/>
          <w:szCs w:val="22"/>
          <w:lang w:val="nl-BE"/>
        </w:rPr>
        <w:t>er</w:t>
      </w:r>
      <w:r w:rsidRPr="00146D7A">
        <w:rPr>
          <w:rFonts w:cs="Arial"/>
          <w:szCs w:val="22"/>
          <w:lang w:val="nl-BE"/>
        </w:rPr>
        <w:t xml:space="preserve"> toe om</w:t>
      </w:r>
      <w:r>
        <w:rPr>
          <w:rFonts w:cs="Arial"/>
          <w:szCs w:val="22"/>
          <w:lang w:val="nl-BE"/>
        </w:rPr>
        <w:t xml:space="preserve"> alle huidige en toekomstige op de verwerking van persoonsgegevens van toepassing zijnde wet- en regelgeving na te leven, zoals:</w:t>
      </w:r>
    </w:p>
    <w:p w:rsidR="007E33E2" w:rsidRPr="00146D7A" w:rsidRDefault="007E33E2" w:rsidP="007E33E2">
      <w:pPr>
        <w:numPr>
          <w:ilvl w:val="1"/>
          <w:numId w:val="7"/>
        </w:numPr>
        <w:tabs>
          <w:tab w:val="clear" w:pos="1440"/>
        </w:tabs>
        <w:overflowPunct/>
        <w:autoSpaceDE/>
        <w:autoSpaceDN/>
        <w:adjustRightInd/>
        <w:ind w:left="993" w:hanging="284"/>
        <w:jc w:val="both"/>
        <w:textAlignment w:val="auto"/>
        <w:rPr>
          <w:rFonts w:cs="Arial"/>
          <w:szCs w:val="22"/>
        </w:rPr>
      </w:pPr>
      <w:r w:rsidRPr="00146D7A">
        <w:rPr>
          <w:rFonts w:cs="Arial"/>
          <w:szCs w:val="22"/>
          <w:lang w:val="nl-BE"/>
        </w:rPr>
        <w:t>de AVG;</w:t>
      </w:r>
    </w:p>
    <w:p w:rsidR="007E33E2" w:rsidRPr="00146D7A" w:rsidRDefault="007E33E2" w:rsidP="007E33E2">
      <w:pPr>
        <w:numPr>
          <w:ilvl w:val="1"/>
          <w:numId w:val="7"/>
        </w:numPr>
        <w:tabs>
          <w:tab w:val="clear" w:pos="1440"/>
        </w:tabs>
        <w:overflowPunct/>
        <w:autoSpaceDE/>
        <w:autoSpaceDN/>
        <w:adjustRightInd/>
        <w:ind w:left="993" w:hanging="284"/>
        <w:jc w:val="both"/>
        <w:textAlignment w:val="auto"/>
        <w:rPr>
          <w:rFonts w:cs="Arial"/>
          <w:szCs w:val="22"/>
          <w:lang w:val="nl-BE"/>
        </w:rPr>
      </w:pPr>
      <w:r w:rsidRPr="00146D7A">
        <w:rPr>
          <w:rFonts w:cs="Arial"/>
          <w:szCs w:val="22"/>
          <w:lang w:val="nl-BE"/>
        </w:rPr>
        <w:t xml:space="preserve">de </w:t>
      </w:r>
      <w:r w:rsidRPr="00146D7A">
        <w:rPr>
          <w:rFonts w:cs="Arial"/>
          <w:i/>
          <w:szCs w:val="22"/>
          <w:lang w:val="nl-BE"/>
        </w:rPr>
        <w:t>Referentiemaatregelen voor de beveiliging van elke verwerking van persoonsgegevens</w:t>
      </w:r>
      <w:r w:rsidRPr="00146D7A">
        <w:rPr>
          <w:rFonts w:cs="Arial"/>
          <w:szCs w:val="22"/>
          <w:lang w:val="nl-BE"/>
        </w:rPr>
        <w:t xml:space="preserve"> die door de Commissie voor de Bescherming van de Persoonlijke Levenssfeer worden opgelegd</w:t>
      </w:r>
      <w:r>
        <w:rPr>
          <w:rFonts w:cs="Arial"/>
          <w:szCs w:val="22"/>
          <w:lang w:val="nl-BE"/>
        </w:rPr>
        <w:t>;</w:t>
      </w:r>
      <w:r w:rsidRPr="00146D7A">
        <w:rPr>
          <w:rFonts w:cs="Arial"/>
          <w:szCs w:val="22"/>
          <w:vertAlign w:val="superscript"/>
          <w:lang w:val="nl-BE"/>
        </w:rPr>
        <w:footnoteReference w:id="2"/>
      </w:r>
    </w:p>
    <w:p w:rsidR="007E33E2" w:rsidRPr="00146D7A" w:rsidRDefault="007E33E2" w:rsidP="007E33E2">
      <w:pPr>
        <w:numPr>
          <w:ilvl w:val="1"/>
          <w:numId w:val="7"/>
        </w:numPr>
        <w:tabs>
          <w:tab w:val="clear" w:pos="1440"/>
        </w:tabs>
        <w:overflowPunct/>
        <w:autoSpaceDE/>
        <w:autoSpaceDN/>
        <w:adjustRightInd/>
        <w:ind w:left="993" w:hanging="284"/>
        <w:jc w:val="both"/>
        <w:textAlignment w:val="auto"/>
        <w:rPr>
          <w:rFonts w:cs="Arial"/>
          <w:szCs w:val="22"/>
        </w:rPr>
      </w:pPr>
      <w:r w:rsidRPr="00146D7A">
        <w:rPr>
          <w:rFonts w:cs="Arial"/>
          <w:szCs w:val="22"/>
          <w:lang w:val="nl-BE"/>
        </w:rPr>
        <w:t xml:space="preserve">de </w:t>
      </w:r>
      <w:r w:rsidRPr="00146D7A">
        <w:rPr>
          <w:rFonts w:cs="Arial"/>
          <w:i/>
          <w:szCs w:val="22"/>
          <w:lang w:val="nl-BE"/>
        </w:rPr>
        <w:t>Minimale normen informatieveiligheid en privacy</w:t>
      </w:r>
      <w:r w:rsidRPr="00146D7A">
        <w:rPr>
          <w:rStyle w:val="Voetnootmarkering"/>
          <w:rFonts w:cs="Arial"/>
          <w:szCs w:val="22"/>
          <w:lang w:val="nl-BE"/>
        </w:rPr>
        <w:footnoteReference w:id="3"/>
      </w:r>
      <w:r w:rsidRPr="00146D7A">
        <w:rPr>
          <w:rFonts w:cs="Arial"/>
          <w:szCs w:val="22"/>
          <w:lang w:val="nl-BE"/>
        </w:rPr>
        <w:t xml:space="preserve"> voor sociale zekerheidsinstellingen die toegang willen bekomen en behouden tot h</w:t>
      </w:r>
      <w:r>
        <w:rPr>
          <w:rFonts w:cs="Arial"/>
          <w:szCs w:val="22"/>
          <w:lang w:val="nl-BE"/>
        </w:rPr>
        <w:t>et netwerk van de Kruispuntbank</w:t>
      </w:r>
      <w:r w:rsidRPr="00146D7A">
        <w:rPr>
          <w:rFonts w:cs="Arial"/>
          <w:szCs w:val="22"/>
          <w:lang w:val="nl-BE"/>
        </w:rPr>
        <w:t>;</w:t>
      </w:r>
    </w:p>
    <w:p w:rsidR="007E33E2" w:rsidRPr="00146D7A" w:rsidRDefault="007E33E2" w:rsidP="007E33E2">
      <w:pPr>
        <w:numPr>
          <w:ilvl w:val="1"/>
          <w:numId w:val="7"/>
        </w:numPr>
        <w:tabs>
          <w:tab w:val="clear" w:pos="1440"/>
        </w:tabs>
        <w:overflowPunct/>
        <w:autoSpaceDE/>
        <w:autoSpaceDN/>
        <w:adjustRightInd/>
        <w:ind w:left="993" w:hanging="284"/>
        <w:jc w:val="both"/>
        <w:textAlignment w:val="auto"/>
        <w:rPr>
          <w:rFonts w:cs="Arial"/>
          <w:szCs w:val="22"/>
        </w:rPr>
      </w:pPr>
      <w:r w:rsidRPr="00146D7A">
        <w:rPr>
          <w:rFonts w:cs="Arial"/>
          <w:szCs w:val="22"/>
          <w:lang w:val="nl-BE"/>
        </w:rPr>
        <w:t xml:space="preserve">de bepalingen van de </w:t>
      </w:r>
      <w:r w:rsidRPr="00146D7A">
        <w:rPr>
          <w:rFonts w:cs="Arial"/>
          <w:i/>
          <w:szCs w:val="22"/>
          <w:lang w:val="nl-BE"/>
        </w:rPr>
        <w:t>Wet tot regeling van een Rijksregister van de natuurlijke personen</w:t>
      </w:r>
      <w:r w:rsidRPr="00146D7A">
        <w:rPr>
          <w:rFonts w:cs="Arial"/>
          <w:szCs w:val="22"/>
          <w:lang w:val="nl-BE"/>
        </w:rPr>
        <w:t xml:space="preserve"> </w:t>
      </w:r>
      <w:r>
        <w:rPr>
          <w:rFonts w:cs="Arial"/>
          <w:szCs w:val="22"/>
          <w:lang w:val="nl-BE"/>
        </w:rPr>
        <w:t>van 8 augustus 1983.</w:t>
      </w:r>
      <w:r>
        <w:rPr>
          <w:rStyle w:val="Voetnootmarkering"/>
          <w:rFonts w:cs="Arial"/>
          <w:szCs w:val="22"/>
          <w:lang w:val="nl-BE"/>
        </w:rPr>
        <w:footnoteReference w:id="4"/>
      </w:r>
    </w:p>
    <w:p w:rsidR="007E33E2" w:rsidRPr="00146D7A" w:rsidRDefault="007E33E2" w:rsidP="007E33E2">
      <w:pPr>
        <w:jc w:val="both"/>
        <w:rPr>
          <w:rFonts w:cs="Arial"/>
          <w:szCs w:val="22"/>
        </w:rPr>
      </w:pPr>
    </w:p>
    <w:p w:rsidR="007E33E2" w:rsidRPr="00495CD7" w:rsidRDefault="007E33E2" w:rsidP="007E33E2">
      <w:pPr>
        <w:numPr>
          <w:ilvl w:val="0"/>
          <w:numId w:val="7"/>
        </w:numPr>
        <w:overflowPunct/>
        <w:autoSpaceDE/>
        <w:autoSpaceDN/>
        <w:adjustRightInd/>
        <w:jc w:val="both"/>
        <w:textAlignment w:val="auto"/>
        <w:rPr>
          <w:rFonts w:cs="Arial"/>
          <w:szCs w:val="22"/>
          <w:lang w:val="nl-BE"/>
        </w:rPr>
      </w:pPr>
      <w:r w:rsidRPr="00495CD7">
        <w:rPr>
          <w:rFonts w:cs="Arial"/>
          <w:szCs w:val="22"/>
        </w:rPr>
        <w:t>Zolang</w:t>
      </w:r>
      <w:r w:rsidRPr="00495CD7">
        <w:rPr>
          <w:rFonts w:cs="Arial"/>
          <w:szCs w:val="22"/>
          <w:lang w:val="nl-BE"/>
        </w:rPr>
        <w:t xml:space="preserve"> de </w:t>
      </w:r>
      <w:r w:rsidRPr="00495CD7">
        <w:rPr>
          <w:rFonts w:cs="Arial"/>
          <w:i/>
          <w:szCs w:val="22"/>
          <w:lang w:val="nl-BE"/>
        </w:rPr>
        <w:t>Wet tot bescherming van de persoonlijke levenssfeer ten opzichte van de verwerking van persoonsgegevens</w:t>
      </w:r>
      <w:r w:rsidRPr="00495CD7">
        <w:rPr>
          <w:rFonts w:cs="Arial"/>
          <w:szCs w:val="22"/>
          <w:lang w:val="nl-BE"/>
        </w:rPr>
        <w:t xml:space="preserve"> van 8 december 1992 (hierna </w:t>
      </w:r>
      <w:r w:rsidRPr="00495CD7">
        <w:rPr>
          <w:rFonts w:cs="Arial"/>
          <w:i/>
          <w:szCs w:val="22"/>
          <w:lang w:val="nl-BE"/>
        </w:rPr>
        <w:t>Privacywet</w:t>
      </w:r>
      <w:r w:rsidRPr="00495CD7">
        <w:rPr>
          <w:rFonts w:cs="Arial"/>
          <w:szCs w:val="22"/>
          <w:lang w:val="nl-BE"/>
        </w:rPr>
        <w:t xml:space="preserve"> te noemen)</w:t>
      </w:r>
      <w:r>
        <w:rPr>
          <w:rStyle w:val="Voetnootmarkering"/>
          <w:rFonts w:cs="Arial"/>
          <w:szCs w:val="22"/>
          <w:lang w:val="nl-BE"/>
        </w:rPr>
        <w:footnoteReference w:id="5"/>
      </w:r>
      <w:r w:rsidRPr="00495CD7">
        <w:rPr>
          <w:rFonts w:cs="Arial"/>
          <w:szCs w:val="22"/>
          <w:lang w:val="nl-BE"/>
        </w:rPr>
        <w:t xml:space="preserve"> van kracht blijft, verplichten de partijen zich er toe de bepalingen van die wet na te leven.</w:t>
      </w:r>
    </w:p>
    <w:p w:rsidR="007E33E2" w:rsidRPr="00BC29D5" w:rsidRDefault="007E33E2" w:rsidP="007E33E2">
      <w:pPr>
        <w:rPr>
          <w:rFonts w:cs="Arial"/>
          <w:szCs w:val="22"/>
          <w:lang w:val="nl-BE"/>
        </w:rPr>
      </w:pPr>
    </w:p>
    <w:p w:rsidR="007E33E2" w:rsidRPr="00542EE2" w:rsidRDefault="007E33E2" w:rsidP="007E33E2">
      <w:pPr>
        <w:numPr>
          <w:ilvl w:val="0"/>
          <w:numId w:val="7"/>
        </w:numPr>
        <w:overflowPunct/>
        <w:autoSpaceDE/>
        <w:autoSpaceDN/>
        <w:adjustRightInd/>
        <w:jc w:val="both"/>
        <w:textAlignment w:val="auto"/>
        <w:rPr>
          <w:rFonts w:cs="Arial"/>
          <w:szCs w:val="22"/>
        </w:rPr>
      </w:pPr>
      <w:r w:rsidRPr="00542EE2">
        <w:rPr>
          <w:rFonts w:cs="Arial"/>
          <w:szCs w:val="22"/>
        </w:rPr>
        <w:t xml:space="preserve">Alleen de persoonsgegevens die strikt noodzakelijk </w:t>
      </w:r>
      <w:r>
        <w:rPr>
          <w:rFonts w:cs="Arial"/>
          <w:szCs w:val="22"/>
        </w:rPr>
        <w:t xml:space="preserve">zijn voor de uitvoering van de </w:t>
      </w:r>
      <w:r w:rsidRPr="00E63049">
        <w:rPr>
          <w:rFonts w:cs="Arial"/>
          <w:i/>
          <w:szCs w:val="22"/>
        </w:rPr>
        <w:t>Opdracht</w:t>
      </w:r>
      <w:r w:rsidRPr="00542EE2">
        <w:rPr>
          <w:rFonts w:cs="Arial"/>
          <w:szCs w:val="22"/>
        </w:rPr>
        <w:t xml:space="preserve"> mogen door de </w:t>
      </w:r>
      <w:r w:rsidRPr="00542EE2">
        <w:rPr>
          <w:rFonts w:cs="Arial"/>
          <w:i/>
          <w:szCs w:val="22"/>
        </w:rPr>
        <w:t xml:space="preserve">Verwerker </w:t>
      </w:r>
      <w:r w:rsidRPr="00542EE2">
        <w:rPr>
          <w:rFonts w:cs="Arial"/>
          <w:szCs w:val="22"/>
        </w:rPr>
        <w:t xml:space="preserve">worden verwerkt. De </w:t>
      </w:r>
      <w:r w:rsidRPr="00542EE2">
        <w:rPr>
          <w:rFonts w:cs="Arial"/>
          <w:i/>
          <w:szCs w:val="22"/>
        </w:rPr>
        <w:t>Verwerkingsverant</w:t>
      </w:r>
      <w:r>
        <w:rPr>
          <w:rFonts w:cs="Arial"/>
          <w:i/>
          <w:szCs w:val="22"/>
        </w:rPr>
        <w:softHyphen/>
      </w:r>
      <w:r w:rsidRPr="00542EE2">
        <w:rPr>
          <w:rFonts w:cs="Arial"/>
          <w:i/>
          <w:szCs w:val="22"/>
        </w:rPr>
        <w:t>woordelijke</w:t>
      </w:r>
      <w:r w:rsidRPr="00542EE2">
        <w:rPr>
          <w:rFonts w:cs="Arial"/>
          <w:szCs w:val="22"/>
        </w:rPr>
        <w:t xml:space="preserve"> stelt de persoonsgegevens onverwijld ter beschikking van de </w:t>
      </w:r>
      <w:r w:rsidRPr="00542EE2">
        <w:rPr>
          <w:rFonts w:cs="Arial"/>
          <w:i/>
          <w:szCs w:val="22"/>
        </w:rPr>
        <w:t>Verwerker</w:t>
      </w:r>
      <w:r w:rsidRPr="00542EE2">
        <w:rPr>
          <w:rFonts w:cs="Arial"/>
          <w:szCs w:val="22"/>
        </w:rPr>
        <w:t xml:space="preserve"> voor de verwerking ervan in h</w:t>
      </w:r>
      <w:r>
        <w:rPr>
          <w:rFonts w:cs="Arial"/>
          <w:szCs w:val="22"/>
        </w:rPr>
        <w:t xml:space="preserve">et kader van de </w:t>
      </w:r>
      <w:r w:rsidRPr="00E63049">
        <w:rPr>
          <w:rFonts w:cs="Arial"/>
          <w:i/>
          <w:szCs w:val="22"/>
        </w:rPr>
        <w:t>Opdracht</w:t>
      </w:r>
      <w:r w:rsidRPr="00542EE2">
        <w:rPr>
          <w:rFonts w:cs="Arial"/>
          <w:szCs w:val="22"/>
        </w:rPr>
        <w:t>.</w:t>
      </w:r>
    </w:p>
    <w:p w:rsidR="007E33E2" w:rsidRPr="00542EE2" w:rsidRDefault="007E33E2" w:rsidP="007E33E2">
      <w:pPr>
        <w:jc w:val="both"/>
        <w:rPr>
          <w:rFonts w:cs="Arial"/>
          <w:szCs w:val="22"/>
        </w:rPr>
      </w:pPr>
    </w:p>
    <w:p w:rsidR="007E33E2" w:rsidRPr="00542EE2" w:rsidRDefault="007E33E2" w:rsidP="007E33E2">
      <w:pPr>
        <w:numPr>
          <w:ilvl w:val="0"/>
          <w:numId w:val="7"/>
        </w:numPr>
        <w:overflowPunct/>
        <w:autoSpaceDE/>
        <w:autoSpaceDN/>
        <w:adjustRightInd/>
        <w:jc w:val="both"/>
        <w:textAlignment w:val="auto"/>
        <w:rPr>
          <w:rFonts w:cs="Arial"/>
          <w:szCs w:val="22"/>
        </w:rPr>
      </w:pPr>
      <w:r w:rsidRPr="00542EE2">
        <w:rPr>
          <w:rFonts w:cs="Arial"/>
          <w:szCs w:val="22"/>
        </w:rPr>
        <w:t xml:space="preserve">De </w:t>
      </w:r>
      <w:r w:rsidRPr="00542EE2">
        <w:rPr>
          <w:rFonts w:cs="Arial"/>
          <w:i/>
          <w:szCs w:val="22"/>
        </w:rPr>
        <w:t>Verwerker</w:t>
      </w:r>
      <w:r w:rsidRPr="00542EE2">
        <w:rPr>
          <w:rFonts w:cs="Arial"/>
          <w:szCs w:val="22"/>
        </w:rPr>
        <w:t xml:space="preserve"> verbindt zich tot</w:t>
      </w:r>
    </w:p>
    <w:p w:rsidR="007E33E2" w:rsidRPr="00542EE2" w:rsidRDefault="007E33E2" w:rsidP="007E33E2">
      <w:pPr>
        <w:pStyle w:val="Lijstalinea"/>
        <w:numPr>
          <w:ilvl w:val="1"/>
          <w:numId w:val="10"/>
        </w:numPr>
        <w:overflowPunct/>
        <w:autoSpaceDE/>
        <w:autoSpaceDN/>
        <w:adjustRightInd/>
        <w:ind w:left="1134" w:hanging="425"/>
        <w:contextualSpacing w:val="0"/>
        <w:jc w:val="both"/>
        <w:textAlignment w:val="auto"/>
        <w:rPr>
          <w:rFonts w:cs="Arial"/>
          <w:szCs w:val="22"/>
        </w:rPr>
      </w:pPr>
      <w:r w:rsidRPr="00542EE2">
        <w:rPr>
          <w:rFonts w:cs="Arial"/>
          <w:szCs w:val="22"/>
        </w:rPr>
        <w:t xml:space="preserve">de verzekering dat </w:t>
      </w:r>
      <w:r>
        <w:rPr>
          <w:rFonts w:cs="Arial"/>
          <w:szCs w:val="22"/>
        </w:rPr>
        <w:t xml:space="preserve">de </w:t>
      </w:r>
      <w:r w:rsidRPr="00A438C9">
        <w:rPr>
          <w:rFonts w:cs="Arial"/>
          <w:i/>
          <w:szCs w:val="22"/>
        </w:rPr>
        <w:t>Verwerking</w:t>
      </w:r>
      <w:r w:rsidRPr="00542EE2">
        <w:rPr>
          <w:rFonts w:cs="Arial"/>
          <w:szCs w:val="22"/>
        </w:rPr>
        <w:t xml:space="preserve"> van de persoonsgegevens gebeurt onder het toezicht van een eigen informatie</w:t>
      </w:r>
      <w:r w:rsidRPr="00542EE2">
        <w:rPr>
          <w:rFonts w:cs="Arial"/>
          <w:szCs w:val="22"/>
        </w:rPr>
        <w:softHyphen/>
        <w:t>veiligheidsconsulent of functionaris voor gegevensbescherming</w:t>
      </w:r>
      <w:r>
        <w:rPr>
          <w:rFonts w:cs="Arial"/>
          <w:szCs w:val="22"/>
        </w:rPr>
        <w:t xml:space="preserve"> als bedoeld in artikel</w:t>
      </w:r>
      <w:r w:rsidRPr="00542EE2">
        <w:rPr>
          <w:rFonts w:cs="Arial"/>
          <w:szCs w:val="22"/>
        </w:rPr>
        <w:t xml:space="preserve"> 37 tot en met 39 van de AVG;</w:t>
      </w:r>
    </w:p>
    <w:p w:rsidR="007E33E2" w:rsidRPr="00542EE2" w:rsidRDefault="007E33E2" w:rsidP="007E33E2">
      <w:pPr>
        <w:pStyle w:val="Lijstalinea"/>
        <w:numPr>
          <w:ilvl w:val="1"/>
          <w:numId w:val="10"/>
        </w:numPr>
        <w:overflowPunct/>
        <w:autoSpaceDE/>
        <w:autoSpaceDN/>
        <w:adjustRightInd/>
        <w:ind w:left="1134" w:hanging="425"/>
        <w:contextualSpacing w:val="0"/>
        <w:jc w:val="both"/>
        <w:textAlignment w:val="auto"/>
        <w:rPr>
          <w:rFonts w:cs="Arial"/>
          <w:szCs w:val="22"/>
        </w:rPr>
      </w:pPr>
      <w:r w:rsidRPr="00542EE2">
        <w:rPr>
          <w:rFonts w:cs="Arial"/>
          <w:szCs w:val="22"/>
        </w:rPr>
        <w:t>de beschikbaarheid van een eigen informatieveiligheidsbeleid;</w:t>
      </w:r>
    </w:p>
    <w:p w:rsidR="007E33E2" w:rsidRDefault="007E33E2" w:rsidP="007E33E2">
      <w:pPr>
        <w:pStyle w:val="Lijstalinea"/>
        <w:numPr>
          <w:ilvl w:val="1"/>
          <w:numId w:val="10"/>
        </w:numPr>
        <w:overflowPunct/>
        <w:autoSpaceDE/>
        <w:autoSpaceDN/>
        <w:adjustRightInd/>
        <w:ind w:left="1134" w:hanging="425"/>
        <w:contextualSpacing w:val="0"/>
        <w:jc w:val="both"/>
        <w:textAlignment w:val="auto"/>
        <w:rPr>
          <w:rFonts w:cs="Arial"/>
          <w:szCs w:val="22"/>
        </w:rPr>
      </w:pPr>
      <w:r w:rsidRPr="00542EE2">
        <w:rPr>
          <w:rFonts w:cs="Arial"/>
          <w:szCs w:val="22"/>
        </w:rPr>
        <w:t xml:space="preserve">het toepassen van passende technische en organisatorische maatregelen opdat de verwerking aan de vereisten van de AVG voldoet en de bescherming van de rechten van de betrokkenen </w:t>
      </w:r>
      <w:r>
        <w:rPr>
          <w:rFonts w:cs="Arial"/>
          <w:szCs w:val="22"/>
        </w:rPr>
        <w:t>is</w:t>
      </w:r>
      <w:r w:rsidRPr="00542EE2">
        <w:rPr>
          <w:rFonts w:cs="Arial"/>
          <w:szCs w:val="22"/>
        </w:rPr>
        <w:t xml:space="preserve"> gewaarborgd.</w:t>
      </w:r>
    </w:p>
    <w:p w:rsidR="007E33E2" w:rsidRPr="00542EE2" w:rsidRDefault="007E33E2" w:rsidP="007E33E2">
      <w:pPr>
        <w:pStyle w:val="Lijstalinea"/>
        <w:ind w:left="1134"/>
        <w:jc w:val="both"/>
        <w:rPr>
          <w:rFonts w:cs="Arial"/>
          <w:szCs w:val="22"/>
        </w:rPr>
      </w:pPr>
      <w:r w:rsidRPr="00595889">
        <w:rPr>
          <w:rFonts w:cs="Arial"/>
          <w:szCs w:val="22"/>
        </w:rPr>
        <w:t>De bestanden met de Gegevens mogen in geen geval vrij toegankelijk zijn, maar moeten worden beschermd met toegangscodes en wachtwoorden die regelmatig worden vernieuwd door de Verwerker.</w:t>
      </w:r>
    </w:p>
    <w:p w:rsidR="007E33E2" w:rsidRPr="00542EE2" w:rsidRDefault="007E33E2" w:rsidP="007E33E2">
      <w:pPr>
        <w:pStyle w:val="Lijstalinea"/>
        <w:ind w:left="1134"/>
        <w:jc w:val="both"/>
        <w:rPr>
          <w:rFonts w:cs="Arial"/>
          <w:szCs w:val="22"/>
        </w:rPr>
      </w:pPr>
      <w:r w:rsidRPr="00542EE2">
        <w:rPr>
          <w:rFonts w:cs="Arial"/>
          <w:szCs w:val="22"/>
        </w:rPr>
        <w:t>Rekening houdend met de stand van de techniek, de uitvoeringskosten, alsook met de aard, de omvang, de context en de verwerkingsdoeleinden en de qua waarschijnlijkheid en ernst uiteenlopende risico's voor de rechten en vr</w:t>
      </w:r>
      <w:r>
        <w:rPr>
          <w:rFonts w:cs="Arial"/>
          <w:szCs w:val="22"/>
        </w:rPr>
        <w:t xml:space="preserve">ijheden van personen, treft de </w:t>
      </w:r>
      <w:r w:rsidRPr="00DA63C5">
        <w:rPr>
          <w:rFonts w:cs="Arial"/>
          <w:i/>
          <w:szCs w:val="22"/>
        </w:rPr>
        <w:t>Verwerker</w:t>
      </w:r>
      <w:r w:rsidRPr="00542EE2">
        <w:rPr>
          <w:rFonts w:cs="Arial"/>
          <w:szCs w:val="22"/>
        </w:rPr>
        <w:t xml:space="preserve"> passende technische en organisatorische maatregelen om een op het risico afgestemd beveiligingsniveau te waarborgen</w:t>
      </w:r>
      <w:r>
        <w:rPr>
          <w:rFonts w:cs="Arial"/>
          <w:szCs w:val="22"/>
        </w:rPr>
        <w:t xml:space="preserve"> (d</w:t>
      </w:r>
      <w:r w:rsidRPr="00585E38">
        <w:rPr>
          <w:rFonts w:cs="Arial"/>
          <w:szCs w:val="22"/>
        </w:rPr>
        <w:t>e referentiemaatregelen en minimale normen waarnaar verwezen wordt in punten 5.a.ii en -iii gelden als minimum</w:t>
      </w:r>
      <w:r>
        <w:rPr>
          <w:rFonts w:cs="Arial"/>
          <w:szCs w:val="22"/>
        </w:rPr>
        <w:t>)</w:t>
      </w:r>
      <w:r w:rsidRPr="00542EE2">
        <w:rPr>
          <w:rFonts w:cs="Arial"/>
          <w:szCs w:val="22"/>
        </w:rPr>
        <w:t>. Waar passend dienen deze maatregelen onder meer te omvatten:</w:t>
      </w:r>
    </w:p>
    <w:p w:rsidR="007E33E2" w:rsidRPr="00542EE2" w:rsidRDefault="007E33E2" w:rsidP="007E33E2">
      <w:pPr>
        <w:pStyle w:val="Lijstalinea"/>
        <w:numPr>
          <w:ilvl w:val="2"/>
          <w:numId w:val="11"/>
        </w:numPr>
        <w:tabs>
          <w:tab w:val="clear" w:pos="2160"/>
        </w:tabs>
        <w:overflowPunct/>
        <w:autoSpaceDE/>
        <w:autoSpaceDN/>
        <w:adjustRightInd/>
        <w:ind w:left="1418" w:hanging="283"/>
        <w:contextualSpacing w:val="0"/>
        <w:jc w:val="both"/>
        <w:textAlignment w:val="auto"/>
        <w:rPr>
          <w:rFonts w:cs="Arial"/>
          <w:szCs w:val="22"/>
        </w:rPr>
      </w:pPr>
      <w:r w:rsidRPr="00542EE2">
        <w:rPr>
          <w:rFonts w:cs="Arial"/>
          <w:szCs w:val="22"/>
        </w:rPr>
        <w:t>de pseudonimisering en versleuteling van persoonsgegevens;</w:t>
      </w:r>
    </w:p>
    <w:p w:rsidR="007E33E2" w:rsidRPr="00542EE2" w:rsidRDefault="007E33E2" w:rsidP="007E33E2">
      <w:pPr>
        <w:pStyle w:val="Lijstalinea"/>
        <w:numPr>
          <w:ilvl w:val="2"/>
          <w:numId w:val="11"/>
        </w:numPr>
        <w:tabs>
          <w:tab w:val="clear" w:pos="2160"/>
        </w:tabs>
        <w:overflowPunct/>
        <w:autoSpaceDE/>
        <w:autoSpaceDN/>
        <w:adjustRightInd/>
        <w:ind w:left="1418" w:hanging="283"/>
        <w:contextualSpacing w:val="0"/>
        <w:jc w:val="both"/>
        <w:textAlignment w:val="auto"/>
        <w:rPr>
          <w:rFonts w:cs="Arial"/>
          <w:szCs w:val="22"/>
        </w:rPr>
      </w:pPr>
      <w:r w:rsidRPr="00542EE2">
        <w:rPr>
          <w:rFonts w:cs="Arial"/>
          <w:szCs w:val="22"/>
        </w:rPr>
        <w:lastRenderedPageBreak/>
        <w:t>het vermogen om op permanente basis de vertrouwelijkheid, integriteit, beschikbaarheid en veerkracht van de verwerkingssystemen en diensten te garanderen;</w:t>
      </w:r>
    </w:p>
    <w:p w:rsidR="007E33E2" w:rsidRPr="00542EE2" w:rsidRDefault="007E33E2" w:rsidP="007E33E2">
      <w:pPr>
        <w:pStyle w:val="Lijstalinea"/>
        <w:numPr>
          <w:ilvl w:val="2"/>
          <w:numId w:val="11"/>
        </w:numPr>
        <w:tabs>
          <w:tab w:val="clear" w:pos="2160"/>
        </w:tabs>
        <w:overflowPunct/>
        <w:autoSpaceDE/>
        <w:autoSpaceDN/>
        <w:adjustRightInd/>
        <w:ind w:left="1418" w:hanging="283"/>
        <w:contextualSpacing w:val="0"/>
        <w:jc w:val="both"/>
        <w:textAlignment w:val="auto"/>
        <w:rPr>
          <w:rFonts w:cs="Arial"/>
          <w:szCs w:val="22"/>
        </w:rPr>
      </w:pPr>
      <w:r w:rsidRPr="00542EE2">
        <w:rPr>
          <w:rFonts w:cs="Arial"/>
          <w:szCs w:val="22"/>
        </w:rPr>
        <w:t>het vermogen om bij een fysiek of technisch incident de beschikbaarheid van en de toegang tot de persoonsgegevens tijdig te herstellen;</w:t>
      </w:r>
    </w:p>
    <w:p w:rsidR="007E33E2" w:rsidRDefault="007E33E2" w:rsidP="007E33E2">
      <w:pPr>
        <w:pStyle w:val="Lijstalinea"/>
        <w:numPr>
          <w:ilvl w:val="2"/>
          <w:numId w:val="11"/>
        </w:numPr>
        <w:tabs>
          <w:tab w:val="clear" w:pos="2160"/>
        </w:tabs>
        <w:overflowPunct/>
        <w:autoSpaceDE/>
        <w:autoSpaceDN/>
        <w:adjustRightInd/>
        <w:ind w:left="1418" w:hanging="283"/>
        <w:contextualSpacing w:val="0"/>
        <w:jc w:val="both"/>
        <w:textAlignment w:val="auto"/>
        <w:rPr>
          <w:rFonts w:cs="Arial"/>
          <w:szCs w:val="22"/>
        </w:rPr>
      </w:pPr>
      <w:r w:rsidRPr="00542EE2">
        <w:rPr>
          <w:rFonts w:cs="Arial"/>
          <w:szCs w:val="22"/>
        </w:rPr>
        <w:t>een procedure voor het op gezette tijdstippen testen, beoordelen en evalueren van de doeltreffendheid van de technische en organisatorische maatregelen ter beveiliging van de verwerking.</w:t>
      </w:r>
      <w:r>
        <w:rPr>
          <w:rFonts w:cs="Arial"/>
          <w:szCs w:val="22"/>
        </w:rPr>
        <w:t xml:space="preserve"> </w:t>
      </w:r>
      <w:r w:rsidRPr="00BC0E0A">
        <w:rPr>
          <w:rFonts w:cs="Arial"/>
          <w:szCs w:val="22"/>
        </w:rPr>
        <w:t xml:space="preserve">Een rapport </w:t>
      </w:r>
      <w:r>
        <w:rPr>
          <w:rFonts w:cs="Arial"/>
          <w:szCs w:val="22"/>
        </w:rPr>
        <w:t>hiervan</w:t>
      </w:r>
      <w:r w:rsidRPr="00BC0E0A">
        <w:rPr>
          <w:rFonts w:cs="Arial"/>
          <w:szCs w:val="22"/>
        </w:rPr>
        <w:t xml:space="preserve"> </w:t>
      </w:r>
      <w:r>
        <w:rPr>
          <w:rFonts w:cs="Arial"/>
          <w:szCs w:val="22"/>
        </w:rPr>
        <w:t xml:space="preserve">wordt steeds </w:t>
      </w:r>
      <w:r w:rsidRPr="00BC0E0A">
        <w:rPr>
          <w:rFonts w:cs="Arial"/>
          <w:szCs w:val="22"/>
        </w:rPr>
        <w:t xml:space="preserve">opgesteld en bezorgd aan de </w:t>
      </w:r>
      <w:r w:rsidRPr="00BC0E0A">
        <w:rPr>
          <w:rFonts w:cs="Arial"/>
          <w:i/>
          <w:szCs w:val="22"/>
        </w:rPr>
        <w:t>Verwerkingsverantwoordelijke</w:t>
      </w:r>
      <w:r w:rsidRPr="00BC0E0A">
        <w:rPr>
          <w:rFonts w:cs="Arial"/>
          <w:szCs w:val="22"/>
        </w:rPr>
        <w:t>. Indien nodig zullen de technische en organisatorische maatregelen worden geactualiseerd.</w:t>
      </w:r>
    </w:p>
    <w:p w:rsidR="007E33E2" w:rsidRPr="00DA63C5" w:rsidRDefault="007E33E2" w:rsidP="007E33E2">
      <w:pPr>
        <w:jc w:val="both"/>
        <w:rPr>
          <w:rFonts w:cs="Arial"/>
          <w:szCs w:val="22"/>
        </w:rPr>
      </w:pPr>
    </w:p>
    <w:p w:rsidR="007E33E2" w:rsidRPr="00542EE2" w:rsidRDefault="007E33E2" w:rsidP="007E33E2">
      <w:pPr>
        <w:ind w:left="1134"/>
        <w:jc w:val="both"/>
        <w:rPr>
          <w:rFonts w:cs="Arial"/>
          <w:szCs w:val="22"/>
        </w:rPr>
      </w:pPr>
      <w:r w:rsidRPr="00542EE2">
        <w:rPr>
          <w:rFonts w:cs="Arial"/>
          <w:szCs w:val="22"/>
        </w:rPr>
        <w:t xml:space="preserve">Bij de beoordeling van het passende beveiligingsniveau wordt met name rekening gehouden met de </w:t>
      </w:r>
      <w:r w:rsidRPr="00965451">
        <w:rPr>
          <w:rFonts w:cs="Arial"/>
          <w:i/>
          <w:szCs w:val="22"/>
        </w:rPr>
        <w:t>verwerkingsrisico's</w:t>
      </w:r>
      <w:r w:rsidRPr="00542EE2">
        <w:rPr>
          <w:rFonts w:cs="Arial"/>
          <w:szCs w:val="22"/>
        </w:rPr>
        <w:t xml:space="preserve">, vooral als gevolg van de </w:t>
      </w:r>
      <w:r w:rsidRPr="00965451">
        <w:rPr>
          <w:rFonts w:cs="Arial"/>
          <w:i/>
          <w:szCs w:val="22"/>
        </w:rPr>
        <w:t>vernietiging</w:t>
      </w:r>
      <w:r w:rsidRPr="00542EE2">
        <w:rPr>
          <w:rFonts w:cs="Arial"/>
          <w:szCs w:val="22"/>
        </w:rPr>
        <w:t xml:space="preserve">, het </w:t>
      </w:r>
      <w:r w:rsidRPr="00965451">
        <w:rPr>
          <w:rFonts w:cs="Arial"/>
          <w:i/>
          <w:szCs w:val="22"/>
        </w:rPr>
        <w:t>verlies</w:t>
      </w:r>
      <w:r w:rsidRPr="00542EE2">
        <w:rPr>
          <w:rFonts w:cs="Arial"/>
          <w:szCs w:val="22"/>
        </w:rPr>
        <w:t xml:space="preserve">, de </w:t>
      </w:r>
      <w:r w:rsidRPr="00965451">
        <w:rPr>
          <w:rFonts w:cs="Arial"/>
          <w:i/>
          <w:szCs w:val="22"/>
        </w:rPr>
        <w:t>wijziging</w:t>
      </w:r>
      <w:r w:rsidRPr="00542EE2">
        <w:rPr>
          <w:rFonts w:cs="Arial"/>
          <w:szCs w:val="22"/>
        </w:rPr>
        <w:t xml:space="preserve"> of de </w:t>
      </w:r>
      <w:r w:rsidRPr="00965451">
        <w:rPr>
          <w:rFonts w:cs="Arial"/>
          <w:i/>
          <w:szCs w:val="22"/>
        </w:rPr>
        <w:t>ongeoorloofde verstrekking</w:t>
      </w:r>
      <w:r w:rsidRPr="00542EE2">
        <w:rPr>
          <w:rFonts w:cs="Arial"/>
          <w:szCs w:val="22"/>
        </w:rPr>
        <w:t xml:space="preserve"> van of </w:t>
      </w:r>
      <w:r w:rsidRPr="00965451">
        <w:rPr>
          <w:rFonts w:cs="Arial"/>
          <w:i/>
          <w:szCs w:val="22"/>
        </w:rPr>
        <w:t>ongeoorloofde toegang</w:t>
      </w:r>
      <w:r w:rsidRPr="00542EE2">
        <w:rPr>
          <w:rFonts w:cs="Arial"/>
          <w:szCs w:val="22"/>
        </w:rPr>
        <w:t xml:space="preserve"> tot doorgezonden, opgeslagen of anderszins verwerkte </w:t>
      </w:r>
      <w:r>
        <w:rPr>
          <w:rFonts w:cs="Arial"/>
          <w:i/>
          <w:szCs w:val="22"/>
        </w:rPr>
        <w:t>G</w:t>
      </w:r>
      <w:r w:rsidRPr="00965451">
        <w:rPr>
          <w:rFonts w:cs="Arial"/>
          <w:i/>
          <w:szCs w:val="22"/>
        </w:rPr>
        <w:t>egevens</w:t>
      </w:r>
      <w:r w:rsidRPr="00542EE2">
        <w:rPr>
          <w:rFonts w:cs="Arial"/>
          <w:szCs w:val="22"/>
        </w:rPr>
        <w:t>, hetzij per ongeluk hetzij onrechtmatig.</w:t>
      </w:r>
    </w:p>
    <w:p w:rsidR="007E33E2" w:rsidRPr="00585E38" w:rsidRDefault="007E33E2" w:rsidP="007E33E2">
      <w:pPr>
        <w:ind w:left="1134"/>
        <w:jc w:val="both"/>
        <w:rPr>
          <w:rFonts w:cs="Arial"/>
          <w:szCs w:val="22"/>
        </w:rPr>
      </w:pPr>
      <w:r w:rsidRPr="00542EE2">
        <w:rPr>
          <w:rFonts w:cs="Arial"/>
          <w:szCs w:val="22"/>
        </w:rPr>
        <w:t xml:space="preserve">Onder voorbehoud van uitzonderingen die het zakengeheim rechtvaardigen, geeft de </w:t>
      </w:r>
      <w:r w:rsidRPr="00542EE2">
        <w:rPr>
          <w:rFonts w:cs="Arial"/>
          <w:i/>
          <w:szCs w:val="22"/>
        </w:rPr>
        <w:t>Verwerker</w:t>
      </w:r>
      <w:r w:rsidRPr="00542EE2">
        <w:rPr>
          <w:rFonts w:cs="Arial"/>
          <w:szCs w:val="22"/>
        </w:rPr>
        <w:t xml:space="preserve"> </w:t>
      </w:r>
      <w:r>
        <w:rPr>
          <w:rFonts w:cs="Arial"/>
          <w:szCs w:val="22"/>
        </w:rPr>
        <w:t xml:space="preserve"> </w:t>
      </w:r>
      <w:r w:rsidRPr="00542EE2">
        <w:rPr>
          <w:rFonts w:cs="Arial"/>
          <w:szCs w:val="22"/>
        </w:rPr>
        <w:t xml:space="preserve">de </w:t>
      </w:r>
      <w:r w:rsidRPr="00542EE2">
        <w:rPr>
          <w:rFonts w:cs="Arial"/>
          <w:i/>
          <w:szCs w:val="22"/>
        </w:rPr>
        <w:t>Verwerkingsverantwoordelijke</w:t>
      </w:r>
      <w:r w:rsidRPr="00542EE2">
        <w:rPr>
          <w:rFonts w:cs="Arial"/>
          <w:szCs w:val="22"/>
        </w:rPr>
        <w:t xml:space="preserve"> kennis van alle veiligheids</w:t>
      </w:r>
      <w:r w:rsidRPr="00542EE2">
        <w:rPr>
          <w:rFonts w:cs="Arial"/>
          <w:szCs w:val="22"/>
        </w:rPr>
        <w:softHyphen/>
        <w:t>maatregelen die hij neemt om de wettelijke bepalingen na te komen.</w:t>
      </w:r>
    </w:p>
    <w:p w:rsidR="007E33E2" w:rsidRDefault="007E33E2" w:rsidP="007E33E2">
      <w:pPr>
        <w:pStyle w:val="Lijstalinea"/>
        <w:numPr>
          <w:ilvl w:val="1"/>
          <w:numId w:val="10"/>
        </w:numPr>
        <w:overflowPunct/>
        <w:autoSpaceDE/>
        <w:autoSpaceDN/>
        <w:adjustRightInd/>
        <w:ind w:left="1134" w:hanging="425"/>
        <w:contextualSpacing w:val="0"/>
        <w:jc w:val="both"/>
        <w:textAlignment w:val="auto"/>
        <w:rPr>
          <w:rFonts w:cs="Arial"/>
          <w:szCs w:val="22"/>
        </w:rPr>
      </w:pPr>
      <w:r w:rsidRPr="00542EE2">
        <w:rPr>
          <w:rFonts w:cs="Arial"/>
          <w:szCs w:val="22"/>
        </w:rPr>
        <w:t>de beschikbaarheid van een eigen informatieveiligheidsplan dat in de concrete uitwerking van de verschillende voornoemde maatregelen voorziet;</w:t>
      </w:r>
    </w:p>
    <w:p w:rsidR="007E33E2" w:rsidRPr="00C81096" w:rsidRDefault="007E33E2" w:rsidP="007E33E2">
      <w:pPr>
        <w:pStyle w:val="Lijstalinea"/>
        <w:numPr>
          <w:ilvl w:val="1"/>
          <w:numId w:val="10"/>
        </w:numPr>
        <w:overflowPunct/>
        <w:autoSpaceDE/>
        <w:autoSpaceDN/>
        <w:adjustRightInd/>
        <w:ind w:left="1134" w:hanging="425"/>
        <w:contextualSpacing w:val="0"/>
        <w:jc w:val="both"/>
        <w:textAlignment w:val="auto"/>
        <w:rPr>
          <w:rFonts w:cs="Arial"/>
          <w:szCs w:val="22"/>
        </w:rPr>
      </w:pPr>
      <w:r w:rsidRPr="00C81096">
        <w:rPr>
          <w:rFonts w:cs="Arial"/>
          <w:szCs w:val="22"/>
        </w:rPr>
        <w:t>het treffen van de volgende maatregelen:</w:t>
      </w:r>
    </w:p>
    <w:p w:rsidR="007E33E2" w:rsidRPr="00C81096" w:rsidRDefault="007E33E2" w:rsidP="007E33E2">
      <w:pPr>
        <w:pStyle w:val="Lijstalinea"/>
        <w:numPr>
          <w:ilvl w:val="3"/>
          <w:numId w:val="10"/>
        </w:numPr>
        <w:overflowPunct/>
        <w:autoSpaceDE/>
        <w:autoSpaceDN/>
        <w:adjustRightInd/>
        <w:ind w:left="1418" w:hanging="284"/>
        <w:contextualSpacing w:val="0"/>
        <w:jc w:val="both"/>
        <w:textAlignment w:val="auto"/>
        <w:rPr>
          <w:rFonts w:cs="Arial"/>
          <w:szCs w:val="22"/>
        </w:rPr>
      </w:pPr>
      <w:r w:rsidRPr="00C81096">
        <w:rPr>
          <w:rFonts w:cs="Arial"/>
          <w:szCs w:val="22"/>
        </w:rPr>
        <w:t xml:space="preserve">het aanwijzen van de personen die de persoonsgegevens kunnen verwerken, waarbij hun hoedanigheid ten opzichte van de verwerking van de </w:t>
      </w:r>
      <w:r w:rsidRPr="00C81096">
        <w:rPr>
          <w:rFonts w:cs="Arial"/>
          <w:i/>
          <w:szCs w:val="22"/>
        </w:rPr>
        <w:t>Gegevens</w:t>
      </w:r>
      <w:r w:rsidRPr="00C81096">
        <w:rPr>
          <w:rFonts w:cs="Arial"/>
          <w:szCs w:val="22"/>
        </w:rPr>
        <w:t xml:space="preserve"> nauwkeurig moet worden omschreven; de </w:t>
      </w:r>
      <w:r w:rsidRPr="00C81096">
        <w:rPr>
          <w:rFonts w:cs="Arial"/>
          <w:i/>
          <w:szCs w:val="22"/>
        </w:rPr>
        <w:t>Verwerker</w:t>
      </w:r>
      <w:r w:rsidRPr="00C81096">
        <w:rPr>
          <w:rFonts w:cs="Arial"/>
          <w:szCs w:val="22"/>
        </w:rPr>
        <w:t xml:space="preserve"> garandeert, dat deze personen uitsluitend toegang hebben tot de </w:t>
      </w:r>
      <w:r w:rsidRPr="00C81096">
        <w:rPr>
          <w:rFonts w:cs="Arial"/>
          <w:i/>
          <w:szCs w:val="22"/>
        </w:rPr>
        <w:t>Gegevens</w:t>
      </w:r>
      <w:r w:rsidRPr="00C81096">
        <w:rPr>
          <w:rFonts w:cs="Arial"/>
          <w:szCs w:val="22"/>
        </w:rPr>
        <w:t xml:space="preserve"> die ze nodig hebben om hun taak of opdracht in het kader van deze overeenkomst uit te voeren;</w:t>
      </w:r>
    </w:p>
    <w:p w:rsidR="007E33E2" w:rsidRPr="00C81096" w:rsidRDefault="007E33E2" w:rsidP="007E33E2">
      <w:pPr>
        <w:pStyle w:val="Lijstalinea"/>
        <w:numPr>
          <w:ilvl w:val="3"/>
          <w:numId w:val="10"/>
        </w:numPr>
        <w:overflowPunct/>
        <w:autoSpaceDE/>
        <w:autoSpaceDN/>
        <w:adjustRightInd/>
        <w:ind w:left="1418" w:hanging="284"/>
        <w:contextualSpacing w:val="0"/>
        <w:jc w:val="both"/>
        <w:textAlignment w:val="auto"/>
        <w:rPr>
          <w:rFonts w:cs="Arial"/>
          <w:szCs w:val="22"/>
        </w:rPr>
      </w:pPr>
      <w:r w:rsidRPr="00C81096">
        <w:rPr>
          <w:rFonts w:cs="Arial"/>
          <w:szCs w:val="22"/>
        </w:rPr>
        <w:t>het ter beschikking houden van de lijst van personen, vermeld in punt (</w:t>
      </w:r>
      <w:r>
        <w:rPr>
          <w:rFonts w:cs="Arial"/>
          <w:szCs w:val="22"/>
        </w:rPr>
        <w:t>1</w:t>
      </w:r>
      <w:r w:rsidRPr="00C81096">
        <w:rPr>
          <w:rFonts w:cs="Arial"/>
          <w:szCs w:val="22"/>
        </w:rPr>
        <w:t>), van de Commissie voor de Bescherming van de Persoonlijke Levenssfeer;</w:t>
      </w:r>
    </w:p>
    <w:p w:rsidR="007E33E2" w:rsidRPr="00C81096" w:rsidRDefault="007E33E2" w:rsidP="007E33E2">
      <w:pPr>
        <w:pStyle w:val="Lijstalinea"/>
        <w:numPr>
          <w:ilvl w:val="3"/>
          <w:numId w:val="10"/>
        </w:numPr>
        <w:overflowPunct/>
        <w:autoSpaceDE/>
        <w:autoSpaceDN/>
        <w:adjustRightInd/>
        <w:ind w:left="1418" w:hanging="284"/>
        <w:contextualSpacing w:val="0"/>
        <w:jc w:val="both"/>
        <w:textAlignment w:val="auto"/>
        <w:rPr>
          <w:rFonts w:cs="Arial"/>
          <w:szCs w:val="22"/>
        </w:rPr>
      </w:pPr>
      <w:r w:rsidRPr="00C81096">
        <w:rPr>
          <w:rFonts w:cs="Arial"/>
          <w:szCs w:val="22"/>
        </w:rPr>
        <w:t>ervoor te zorgen dat de aangewezen personen, vermeld in punt (</w:t>
      </w:r>
      <w:r>
        <w:rPr>
          <w:rFonts w:cs="Arial"/>
          <w:szCs w:val="22"/>
        </w:rPr>
        <w:t>1</w:t>
      </w:r>
      <w:r w:rsidRPr="00C81096">
        <w:rPr>
          <w:rFonts w:cs="Arial"/>
          <w:szCs w:val="22"/>
        </w:rPr>
        <w:t xml:space="preserve">), door een wettelijke of statutaire verplichting, of door een evenwaardige contactuele bepaling ertoe gehouden zijn het vertrouwelijk karakter van de betrokken </w:t>
      </w:r>
      <w:r w:rsidRPr="00C81096">
        <w:rPr>
          <w:rFonts w:cs="Arial"/>
          <w:i/>
          <w:szCs w:val="22"/>
        </w:rPr>
        <w:t>Gegevens</w:t>
      </w:r>
      <w:r w:rsidRPr="00C81096">
        <w:rPr>
          <w:rFonts w:cs="Arial"/>
          <w:szCs w:val="22"/>
        </w:rPr>
        <w:t xml:space="preserve"> in acht te nemen. De</w:t>
      </w:r>
      <w:r w:rsidRPr="00C81096">
        <w:rPr>
          <w:rFonts w:cs="Arial"/>
          <w:i/>
          <w:szCs w:val="22"/>
        </w:rPr>
        <w:t xml:space="preserve"> Verwerker </w:t>
      </w:r>
      <w:r w:rsidRPr="00C81096">
        <w:rPr>
          <w:rFonts w:cs="Arial"/>
          <w:szCs w:val="22"/>
        </w:rPr>
        <w:t xml:space="preserve">deelt de </w:t>
      </w:r>
      <w:r w:rsidRPr="00C81096">
        <w:rPr>
          <w:rFonts w:cs="Arial"/>
          <w:i/>
          <w:szCs w:val="22"/>
        </w:rPr>
        <w:t>Verwerking</w:t>
      </w:r>
      <w:r>
        <w:rPr>
          <w:rFonts w:cs="Arial"/>
          <w:i/>
          <w:szCs w:val="22"/>
        </w:rPr>
        <w:t>s</w:t>
      </w:r>
      <w:r w:rsidRPr="00C81096">
        <w:rPr>
          <w:rFonts w:cs="Arial"/>
          <w:i/>
          <w:szCs w:val="22"/>
        </w:rPr>
        <w:t>verant</w:t>
      </w:r>
      <w:r>
        <w:rPr>
          <w:rFonts w:cs="Arial"/>
          <w:i/>
          <w:szCs w:val="22"/>
        </w:rPr>
        <w:softHyphen/>
      </w:r>
      <w:r w:rsidRPr="00C81096">
        <w:rPr>
          <w:rFonts w:cs="Arial"/>
          <w:i/>
          <w:szCs w:val="22"/>
        </w:rPr>
        <w:t>woordelijke</w:t>
      </w:r>
      <w:r w:rsidRPr="00C81096">
        <w:rPr>
          <w:rFonts w:cs="Arial"/>
          <w:szCs w:val="22"/>
        </w:rPr>
        <w:t xml:space="preserve"> schriftelijk mee op welk van de genoemde wij</w:t>
      </w:r>
      <w:r>
        <w:rPr>
          <w:rFonts w:cs="Arial"/>
          <w:szCs w:val="22"/>
        </w:rPr>
        <w:t>zen de vertrouwelijkheid gewaarborgd is en bezorgt</w:t>
      </w:r>
      <w:r w:rsidRPr="00C81096">
        <w:rPr>
          <w:rFonts w:cs="Arial"/>
          <w:szCs w:val="22"/>
        </w:rPr>
        <w:t xml:space="preserve"> de </w:t>
      </w:r>
      <w:r w:rsidRPr="00C81096">
        <w:rPr>
          <w:rFonts w:cs="Arial"/>
          <w:i/>
          <w:szCs w:val="22"/>
        </w:rPr>
        <w:t>Verwerking</w:t>
      </w:r>
      <w:r>
        <w:rPr>
          <w:rFonts w:cs="Arial"/>
          <w:i/>
          <w:szCs w:val="22"/>
        </w:rPr>
        <w:t>s</w:t>
      </w:r>
      <w:r w:rsidRPr="00C81096">
        <w:rPr>
          <w:rFonts w:cs="Arial"/>
          <w:i/>
          <w:szCs w:val="22"/>
        </w:rPr>
        <w:t>verantwoordelijke</w:t>
      </w:r>
      <w:r w:rsidRPr="00C81096">
        <w:rPr>
          <w:rFonts w:cs="Arial"/>
          <w:szCs w:val="22"/>
        </w:rPr>
        <w:t xml:space="preserve"> een afschrift van de relevant</w:t>
      </w:r>
      <w:r>
        <w:rPr>
          <w:rFonts w:cs="Arial"/>
          <w:szCs w:val="22"/>
        </w:rPr>
        <w:t>e</w:t>
      </w:r>
      <w:r w:rsidRPr="00C81096">
        <w:rPr>
          <w:rFonts w:cs="Arial"/>
          <w:szCs w:val="22"/>
        </w:rPr>
        <w:t xml:space="preserve"> documenten (bv. vertrouwelijkheidsclausule uit het Arbeidsreglement);</w:t>
      </w:r>
    </w:p>
    <w:p w:rsidR="007E33E2" w:rsidRPr="00C81096" w:rsidRDefault="007E33E2" w:rsidP="007E33E2">
      <w:pPr>
        <w:pStyle w:val="Lijstalinea"/>
        <w:numPr>
          <w:ilvl w:val="3"/>
          <w:numId w:val="10"/>
        </w:numPr>
        <w:overflowPunct/>
        <w:autoSpaceDE/>
        <w:autoSpaceDN/>
        <w:adjustRightInd/>
        <w:ind w:left="1418" w:hanging="284"/>
        <w:contextualSpacing w:val="0"/>
        <w:jc w:val="both"/>
        <w:textAlignment w:val="auto"/>
        <w:rPr>
          <w:rFonts w:cs="Arial"/>
          <w:szCs w:val="22"/>
        </w:rPr>
      </w:pPr>
      <w:r w:rsidRPr="00C81096">
        <w:rPr>
          <w:rFonts w:cs="Arial"/>
          <w:szCs w:val="22"/>
        </w:rPr>
        <w:t>de personen, vermeld in punt (</w:t>
      </w:r>
      <w:r>
        <w:rPr>
          <w:rFonts w:cs="Arial"/>
          <w:szCs w:val="22"/>
        </w:rPr>
        <w:t>1</w:t>
      </w:r>
      <w:r w:rsidRPr="00C81096">
        <w:rPr>
          <w:rFonts w:cs="Arial"/>
          <w:szCs w:val="22"/>
        </w:rPr>
        <w:t xml:space="preserve">), kennis te geven van de bepalingen van </w:t>
      </w:r>
      <w:r>
        <w:rPr>
          <w:rFonts w:cs="Arial"/>
          <w:szCs w:val="22"/>
        </w:rPr>
        <w:t>de onder punt 5.a</w:t>
      </w:r>
      <w:r w:rsidRPr="00C81096">
        <w:rPr>
          <w:rFonts w:cs="Arial"/>
          <w:szCs w:val="22"/>
        </w:rPr>
        <w:t xml:space="preserve"> en –b vermelde wetgeving en normering, en van elk ander van toepassing zijnd voorschrift betreffende de bescherming van persoons</w:t>
      </w:r>
      <w:r w:rsidRPr="00C81096">
        <w:rPr>
          <w:rFonts w:cs="Arial"/>
          <w:szCs w:val="22"/>
        </w:rPr>
        <w:softHyphen/>
        <w:t>gegevens.</w:t>
      </w:r>
      <w:r>
        <w:rPr>
          <w:rFonts w:cs="Arial"/>
          <w:szCs w:val="22"/>
        </w:rPr>
        <w:t xml:space="preserve"> </w:t>
      </w:r>
      <w:r w:rsidRPr="00C81096">
        <w:rPr>
          <w:rFonts w:cs="Arial"/>
          <w:szCs w:val="22"/>
        </w:rPr>
        <w:t>De</w:t>
      </w:r>
      <w:r w:rsidRPr="00C81096">
        <w:rPr>
          <w:rFonts w:cs="Arial"/>
          <w:i/>
          <w:szCs w:val="22"/>
        </w:rPr>
        <w:t xml:space="preserve"> Verwerker </w:t>
      </w:r>
      <w:r w:rsidRPr="00C81096">
        <w:rPr>
          <w:rFonts w:cs="Arial"/>
          <w:szCs w:val="22"/>
        </w:rPr>
        <w:t xml:space="preserve">deelt de </w:t>
      </w:r>
      <w:r w:rsidRPr="00C81096">
        <w:rPr>
          <w:rFonts w:cs="Arial"/>
          <w:i/>
          <w:szCs w:val="22"/>
        </w:rPr>
        <w:t>Verwerking</w:t>
      </w:r>
      <w:r>
        <w:rPr>
          <w:rFonts w:cs="Arial"/>
          <w:i/>
          <w:szCs w:val="22"/>
        </w:rPr>
        <w:t>s</w:t>
      </w:r>
      <w:r w:rsidRPr="00C81096">
        <w:rPr>
          <w:rFonts w:cs="Arial"/>
          <w:i/>
          <w:szCs w:val="22"/>
        </w:rPr>
        <w:t>verant</w:t>
      </w:r>
      <w:r>
        <w:rPr>
          <w:rFonts w:cs="Arial"/>
          <w:i/>
          <w:szCs w:val="22"/>
        </w:rPr>
        <w:softHyphen/>
      </w:r>
      <w:r w:rsidRPr="00C81096">
        <w:rPr>
          <w:rFonts w:cs="Arial"/>
          <w:i/>
          <w:szCs w:val="22"/>
        </w:rPr>
        <w:t>woordelijke</w:t>
      </w:r>
      <w:r w:rsidRPr="00C81096">
        <w:rPr>
          <w:rFonts w:cs="Arial"/>
          <w:szCs w:val="22"/>
        </w:rPr>
        <w:t xml:space="preserve"> schriftelijk mee </w:t>
      </w:r>
      <w:r>
        <w:rPr>
          <w:rFonts w:cs="Arial"/>
          <w:szCs w:val="22"/>
        </w:rPr>
        <w:t>hoe de bedoelde kennisgeving gebeurd is en bezorgt</w:t>
      </w:r>
      <w:r w:rsidRPr="00C81096">
        <w:rPr>
          <w:rFonts w:cs="Arial"/>
          <w:szCs w:val="22"/>
        </w:rPr>
        <w:t xml:space="preserve"> de </w:t>
      </w:r>
      <w:r w:rsidRPr="00C81096">
        <w:rPr>
          <w:rFonts w:cs="Arial"/>
          <w:i/>
          <w:szCs w:val="22"/>
        </w:rPr>
        <w:t>Verwerking</w:t>
      </w:r>
      <w:r>
        <w:rPr>
          <w:rFonts w:cs="Arial"/>
          <w:i/>
          <w:szCs w:val="22"/>
        </w:rPr>
        <w:t>s</w:t>
      </w:r>
      <w:r>
        <w:rPr>
          <w:rFonts w:cs="Arial"/>
          <w:i/>
          <w:szCs w:val="22"/>
        </w:rPr>
        <w:softHyphen/>
      </w:r>
      <w:r w:rsidRPr="00C81096">
        <w:rPr>
          <w:rFonts w:cs="Arial"/>
          <w:i/>
          <w:szCs w:val="22"/>
        </w:rPr>
        <w:t>verantwoordelijke</w:t>
      </w:r>
      <w:r w:rsidRPr="00C81096">
        <w:rPr>
          <w:rFonts w:cs="Arial"/>
          <w:szCs w:val="22"/>
        </w:rPr>
        <w:t xml:space="preserve"> een afschrift van de relevant</w:t>
      </w:r>
      <w:r>
        <w:rPr>
          <w:rFonts w:cs="Arial"/>
          <w:szCs w:val="22"/>
        </w:rPr>
        <w:t>e</w:t>
      </w:r>
      <w:r w:rsidRPr="00C81096">
        <w:rPr>
          <w:rFonts w:cs="Arial"/>
          <w:szCs w:val="22"/>
        </w:rPr>
        <w:t xml:space="preserve"> documenten (bv. </w:t>
      </w:r>
      <w:r>
        <w:rPr>
          <w:rFonts w:cs="Arial"/>
          <w:szCs w:val="22"/>
        </w:rPr>
        <w:t>relevante clausule</w:t>
      </w:r>
      <w:r w:rsidRPr="00C81096">
        <w:rPr>
          <w:rFonts w:cs="Arial"/>
          <w:szCs w:val="22"/>
        </w:rPr>
        <w:t xml:space="preserve"> uit het Arbeidsreglement)</w:t>
      </w:r>
      <w:r>
        <w:rPr>
          <w:rFonts w:cs="Arial"/>
          <w:szCs w:val="22"/>
        </w:rPr>
        <w:t>;</w:t>
      </w:r>
    </w:p>
    <w:p w:rsidR="007E33E2" w:rsidRPr="009A33D4" w:rsidRDefault="007E33E2" w:rsidP="007E33E2">
      <w:pPr>
        <w:pStyle w:val="Lijstalinea"/>
        <w:numPr>
          <w:ilvl w:val="3"/>
          <w:numId w:val="10"/>
        </w:numPr>
        <w:overflowPunct/>
        <w:autoSpaceDE/>
        <w:autoSpaceDN/>
        <w:adjustRightInd/>
        <w:ind w:left="1418" w:hanging="284"/>
        <w:contextualSpacing w:val="0"/>
        <w:jc w:val="both"/>
        <w:textAlignment w:val="auto"/>
        <w:rPr>
          <w:rFonts w:cs="Arial"/>
          <w:szCs w:val="22"/>
        </w:rPr>
      </w:pPr>
      <w:r w:rsidRPr="00C81096">
        <w:rPr>
          <w:rFonts w:cs="Arial"/>
          <w:szCs w:val="22"/>
        </w:rPr>
        <w:t>wanneer niet afdoende voorzien is in hetzij de onder punt (</w:t>
      </w:r>
      <w:r>
        <w:rPr>
          <w:rFonts w:cs="Arial"/>
          <w:szCs w:val="22"/>
        </w:rPr>
        <w:t>3</w:t>
      </w:r>
      <w:r w:rsidRPr="00C81096">
        <w:rPr>
          <w:rFonts w:cs="Arial"/>
          <w:szCs w:val="22"/>
        </w:rPr>
        <w:t>) bedoelde verplichtingen of bepalingen, hetzij de onder punt (</w:t>
      </w:r>
      <w:r>
        <w:rPr>
          <w:rFonts w:cs="Arial"/>
          <w:szCs w:val="22"/>
        </w:rPr>
        <w:t>4</w:t>
      </w:r>
      <w:r w:rsidRPr="00C81096">
        <w:rPr>
          <w:rFonts w:cs="Arial"/>
          <w:szCs w:val="22"/>
        </w:rPr>
        <w:t>) bedoelde kennisgeving, door elke persoon als vermeld in punt (</w:t>
      </w:r>
      <w:r>
        <w:rPr>
          <w:rFonts w:cs="Arial"/>
          <w:szCs w:val="22"/>
        </w:rPr>
        <w:t>1</w:t>
      </w:r>
      <w:r w:rsidRPr="00C81096">
        <w:rPr>
          <w:rFonts w:cs="Arial"/>
          <w:szCs w:val="22"/>
        </w:rPr>
        <w:t>) de vertrouwelijkheidsverklaring in Bijlage 2 te laten invullen en ondertekend</w:t>
      </w:r>
      <w:r>
        <w:rPr>
          <w:rFonts w:cs="Arial"/>
          <w:szCs w:val="22"/>
        </w:rPr>
        <w:t xml:space="preserve"> aan de </w:t>
      </w:r>
      <w:r w:rsidRPr="007B64F1">
        <w:rPr>
          <w:rFonts w:cs="Arial"/>
          <w:i/>
          <w:szCs w:val="22"/>
        </w:rPr>
        <w:t>Verwerkingsverantwoor</w:t>
      </w:r>
      <w:r>
        <w:rPr>
          <w:rFonts w:cs="Arial"/>
          <w:i/>
          <w:szCs w:val="22"/>
        </w:rPr>
        <w:softHyphen/>
      </w:r>
      <w:r w:rsidRPr="007B64F1">
        <w:rPr>
          <w:rFonts w:cs="Arial"/>
          <w:i/>
          <w:szCs w:val="22"/>
        </w:rPr>
        <w:t>delijke</w:t>
      </w:r>
      <w:r w:rsidRPr="00C81096">
        <w:rPr>
          <w:rFonts w:cs="Arial"/>
          <w:szCs w:val="22"/>
        </w:rPr>
        <w:t xml:space="preserve"> over te maken;</w:t>
      </w:r>
    </w:p>
    <w:p w:rsidR="007E33E2" w:rsidRPr="00542EE2" w:rsidRDefault="007E33E2" w:rsidP="007E33E2">
      <w:pPr>
        <w:jc w:val="both"/>
        <w:rPr>
          <w:rFonts w:cs="Arial"/>
          <w:szCs w:val="22"/>
        </w:rPr>
      </w:pPr>
    </w:p>
    <w:p w:rsidR="007E33E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542EE2">
        <w:rPr>
          <w:rFonts w:cs="Arial"/>
          <w:szCs w:val="22"/>
        </w:rPr>
        <w:t xml:space="preserve">De </w:t>
      </w:r>
      <w:r w:rsidRPr="00542EE2">
        <w:rPr>
          <w:rFonts w:cs="Arial"/>
          <w:i/>
          <w:szCs w:val="22"/>
        </w:rPr>
        <w:t>Verwerker</w:t>
      </w:r>
      <w:r w:rsidRPr="00542EE2">
        <w:rPr>
          <w:rFonts w:cs="Arial"/>
          <w:szCs w:val="22"/>
        </w:rPr>
        <w:t xml:space="preserve"> verbindt zich ertoe de noodzakelijke software en uitrustingen te verwerven, </w:t>
      </w:r>
      <w:r>
        <w:rPr>
          <w:rFonts w:cs="Arial"/>
          <w:szCs w:val="22"/>
        </w:rPr>
        <w:t xml:space="preserve">te </w:t>
      </w:r>
      <w:r w:rsidRPr="00542EE2">
        <w:rPr>
          <w:rFonts w:cs="Arial"/>
          <w:szCs w:val="22"/>
        </w:rPr>
        <w:t>onderhouden en regelmatig bij te werken – evenals de licenties die vereist zijn voor hun wettelijk gebruik – opdat hij beschikt over een systeem dat conform is aan de laatste stand van de techniek teneinde zijn verbintenissen krachtens dit contract na te komen.</w:t>
      </w:r>
    </w:p>
    <w:p w:rsidR="007E33E2" w:rsidRDefault="007E33E2" w:rsidP="007E33E2">
      <w:pPr>
        <w:pStyle w:val="Lijstalinea"/>
        <w:jc w:val="both"/>
        <w:rPr>
          <w:rFonts w:cs="Arial"/>
          <w:szCs w:val="22"/>
        </w:rPr>
      </w:pPr>
    </w:p>
    <w:p w:rsidR="007E33E2" w:rsidRPr="009D3676"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9D3676">
        <w:rPr>
          <w:rFonts w:cs="Arial"/>
          <w:szCs w:val="22"/>
        </w:rPr>
        <w:t xml:space="preserve">De </w:t>
      </w:r>
      <w:r w:rsidRPr="009D3676">
        <w:rPr>
          <w:rFonts w:cs="Arial"/>
          <w:i/>
          <w:szCs w:val="22"/>
        </w:rPr>
        <w:t>Verwerker</w:t>
      </w:r>
      <w:r w:rsidRPr="009D3676">
        <w:rPr>
          <w:rFonts w:cs="Arial"/>
          <w:szCs w:val="22"/>
        </w:rPr>
        <w:t xml:space="preserve"> verleent aan de </w:t>
      </w:r>
      <w:r w:rsidRPr="009D3676">
        <w:rPr>
          <w:rFonts w:cs="Arial"/>
          <w:i/>
          <w:szCs w:val="22"/>
        </w:rPr>
        <w:t>Verwerkingsverantwoordelijke</w:t>
      </w:r>
      <w:r w:rsidRPr="009D3676">
        <w:rPr>
          <w:rFonts w:cs="Arial"/>
          <w:szCs w:val="22"/>
        </w:rPr>
        <w:t xml:space="preserve"> door middel van passende technische en organisatorische maatregelen, voor zover mogelijk, bijstand bij het vervullen van diens plicht om verzoeken </w:t>
      </w:r>
      <w:r>
        <w:rPr>
          <w:rFonts w:cs="Arial"/>
          <w:szCs w:val="22"/>
        </w:rPr>
        <w:t>tot</w:t>
      </w:r>
      <w:r w:rsidRPr="009D3676">
        <w:rPr>
          <w:rFonts w:cs="Arial"/>
          <w:szCs w:val="22"/>
        </w:rPr>
        <w:t xml:space="preserve"> uitoefening van de in hoofdstuk III van de AVG vastgestelde rechten van de betrokkene</w:t>
      </w:r>
      <w:r>
        <w:rPr>
          <w:rFonts w:cs="Arial"/>
          <w:szCs w:val="22"/>
        </w:rPr>
        <w:t>,</w:t>
      </w:r>
      <w:r w:rsidRPr="006820A3">
        <w:rPr>
          <w:rFonts w:cs="Arial"/>
          <w:szCs w:val="22"/>
        </w:rPr>
        <w:t xml:space="preserve"> </w:t>
      </w:r>
      <w:r w:rsidRPr="009D3676">
        <w:rPr>
          <w:rFonts w:cs="Arial"/>
          <w:szCs w:val="22"/>
        </w:rPr>
        <w:t>te beantwoorden.</w:t>
      </w:r>
    </w:p>
    <w:p w:rsidR="007E33E2" w:rsidRPr="00542EE2" w:rsidRDefault="007E33E2" w:rsidP="007E33E2">
      <w:pPr>
        <w:ind w:left="720"/>
        <w:jc w:val="both"/>
        <w:rPr>
          <w:rFonts w:cs="Arial"/>
          <w:szCs w:val="22"/>
        </w:rPr>
      </w:pPr>
    </w:p>
    <w:p w:rsidR="007E33E2" w:rsidRPr="00542EE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542EE2">
        <w:rPr>
          <w:rFonts w:cs="Arial"/>
          <w:szCs w:val="22"/>
        </w:rPr>
        <w:t xml:space="preserve">Rekening houdend met de aard van de verwerking en de aan de </w:t>
      </w:r>
      <w:r w:rsidRPr="00542EE2">
        <w:rPr>
          <w:rFonts w:cs="Arial"/>
          <w:i/>
          <w:szCs w:val="22"/>
        </w:rPr>
        <w:t>Verwerker</w:t>
      </w:r>
      <w:r w:rsidRPr="00542EE2">
        <w:rPr>
          <w:rFonts w:cs="Arial"/>
          <w:szCs w:val="22"/>
        </w:rPr>
        <w:t xml:space="preserve"> ter beschikking staande informatie, verleent de </w:t>
      </w:r>
      <w:r w:rsidRPr="00542EE2">
        <w:rPr>
          <w:rFonts w:cs="Arial"/>
          <w:i/>
          <w:szCs w:val="22"/>
        </w:rPr>
        <w:t>Verwerker</w:t>
      </w:r>
      <w:r w:rsidRPr="00542EE2">
        <w:rPr>
          <w:rFonts w:cs="Arial"/>
          <w:szCs w:val="22"/>
        </w:rPr>
        <w:t xml:space="preserve"> de </w:t>
      </w:r>
      <w:r w:rsidRPr="00542EE2">
        <w:rPr>
          <w:rFonts w:cs="Arial"/>
          <w:i/>
          <w:szCs w:val="22"/>
        </w:rPr>
        <w:t>Verwerkings</w:t>
      </w:r>
      <w:r w:rsidRPr="00542EE2">
        <w:rPr>
          <w:rFonts w:cs="Arial"/>
          <w:i/>
          <w:szCs w:val="22"/>
        </w:rPr>
        <w:softHyphen/>
        <w:t>verantwoordelijke</w:t>
      </w:r>
      <w:r w:rsidRPr="00542EE2">
        <w:rPr>
          <w:rFonts w:cs="Arial"/>
          <w:szCs w:val="22"/>
        </w:rPr>
        <w:t xml:space="preserve"> bijstand bij het nakomen van diens verplichtingen betreffende:</w:t>
      </w:r>
    </w:p>
    <w:p w:rsidR="007E33E2" w:rsidRPr="00542EE2" w:rsidRDefault="007E33E2" w:rsidP="007E33E2">
      <w:pPr>
        <w:pStyle w:val="Lijstalinea"/>
        <w:numPr>
          <w:ilvl w:val="0"/>
          <w:numId w:val="14"/>
        </w:numPr>
        <w:overflowPunct/>
        <w:autoSpaceDE/>
        <w:autoSpaceDN/>
        <w:adjustRightInd/>
        <w:ind w:left="1134" w:hanging="425"/>
        <w:contextualSpacing w:val="0"/>
        <w:jc w:val="both"/>
        <w:textAlignment w:val="auto"/>
        <w:rPr>
          <w:rFonts w:cs="Arial"/>
          <w:szCs w:val="22"/>
        </w:rPr>
      </w:pPr>
      <w:r w:rsidRPr="00542EE2">
        <w:rPr>
          <w:rFonts w:cs="Arial"/>
          <w:szCs w:val="22"/>
        </w:rPr>
        <w:t>het beveiligen van de verwerking conform art</w:t>
      </w:r>
      <w:r>
        <w:rPr>
          <w:rFonts w:cs="Arial"/>
          <w:szCs w:val="22"/>
        </w:rPr>
        <w:t>ikel</w:t>
      </w:r>
      <w:r w:rsidRPr="00542EE2">
        <w:rPr>
          <w:rFonts w:cs="Arial"/>
          <w:szCs w:val="22"/>
        </w:rPr>
        <w:t xml:space="preserve"> 32 van de AVG;</w:t>
      </w:r>
    </w:p>
    <w:p w:rsidR="007E33E2" w:rsidRPr="00542EE2" w:rsidRDefault="007E33E2" w:rsidP="007E33E2">
      <w:pPr>
        <w:pStyle w:val="Lijstalinea"/>
        <w:numPr>
          <w:ilvl w:val="0"/>
          <w:numId w:val="14"/>
        </w:numPr>
        <w:overflowPunct/>
        <w:autoSpaceDE/>
        <w:autoSpaceDN/>
        <w:adjustRightInd/>
        <w:ind w:left="1134" w:hanging="425"/>
        <w:contextualSpacing w:val="0"/>
        <w:jc w:val="both"/>
        <w:textAlignment w:val="auto"/>
        <w:rPr>
          <w:rFonts w:cs="Arial"/>
          <w:szCs w:val="22"/>
        </w:rPr>
      </w:pPr>
      <w:r w:rsidRPr="00542EE2">
        <w:rPr>
          <w:rFonts w:cs="Arial"/>
          <w:szCs w:val="22"/>
        </w:rPr>
        <w:t>het melden van een inbreuk in verband met persoonsgegevens aan de toezichthoudende autoriteit conform art</w:t>
      </w:r>
      <w:r>
        <w:rPr>
          <w:rFonts w:cs="Arial"/>
          <w:szCs w:val="22"/>
        </w:rPr>
        <w:t>ikel</w:t>
      </w:r>
      <w:r w:rsidRPr="00542EE2">
        <w:rPr>
          <w:rFonts w:cs="Arial"/>
          <w:szCs w:val="22"/>
        </w:rPr>
        <w:t xml:space="preserve"> 33 van de AVG;</w:t>
      </w:r>
    </w:p>
    <w:p w:rsidR="007E33E2" w:rsidRPr="00542EE2" w:rsidRDefault="007E33E2" w:rsidP="007E33E2">
      <w:pPr>
        <w:pStyle w:val="Lijstalinea"/>
        <w:numPr>
          <w:ilvl w:val="0"/>
          <w:numId w:val="14"/>
        </w:numPr>
        <w:overflowPunct/>
        <w:autoSpaceDE/>
        <w:autoSpaceDN/>
        <w:adjustRightInd/>
        <w:ind w:left="1134" w:hanging="425"/>
        <w:contextualSpacing w:val="0"/>
        <w:jc w:val="both"/>
        <w:textAlignment w:val="auto"/>
        <w:rPr>
          <w:rFonts w:cs="Arial"/>
          <w:szCs w:val="22"/>
        </w:rPr>
      </w:pPr>
      <w:r w:rsidRPr="00542EE2">
        <w:rPr>
          <w:rFonts w:cs="Arial"/>
          <w:szCs w:val="22"/>
        </w:rPr>
        <w:t>het med</w:t>
      </w:r>
      <w:r>
        <w:rPr>
          <w:rFonts w:cs="Arial"/>
          <w:szCs w:val="22"/>
        </w:rPr>
        <w:t>ed</w:t>
      </w:r>
      <w:r w:rsidRPr="00542EE2">
        <w:rPr>
          <w:rFonts w:cs="Arial"/>
          <w:szCs w:val="22"/>
        </w:rPr>
        <w:t>elen van een inbreuk in verband met persoonsgegevens aan de betrokkene conform art</w:t>
      </w:r>
      <w:r>
        <w:rPr>
          <w:rFonts w:cs="Arial"/>
          <w:szCs w:val="22"/>
        </w:rPr>
        <w:t>ikel</w:t>
      </w:r>
      <w:r w:rsidRPr="00542EE2">
        <w:rPr>
          <w:rFonts w:cs="Arial"/>
          <w:szCs w:val="22"/>
        </w:rPr>
        <w:t xml:space="preserve"> 34 van de AVG;</w:t>
      </w:r>
    </w:p>
    <w:p w:rsidR="007E33E2" w:rsidRPr="00542EE2" w:rsidRDefault="007E33E2" w:rsidP="007E33E2">
      <w:pPr>
        <w:pStyle w:val="Lijstalinea"/>
        <w:numPr>
          <w:ilvl w:val="0"/>
          <w:numId w:val="14"/>
        </w:numPr>
        <w:overflowPunct/>
        <w:autoSpaceDE/>
        <w:autoSpaceDN/>
        <w:adjustRightInd/>
        <w:ind w:left="1134" w:hanging="425"/>
        <w:contextualSpacing w:val="0"/>
        <w:jc w:val="both"/>
        <w:textAlignment w:val="auto"/>
        <w:rPr>
          <w:rFonts w:cs="Arial"/>
          <w:szCs w:val="22"/>
        </w:rPr>
      </w:pPr>
      <w:r w:rsidRPr="00542EE2">
        <w:rPr>
          <w:rFonts w:cs="Arial"/>
          <w:szCs w:val="22"/>
        </w:rPr>
        <w:t>het uitvoeren van een Gegevensbeschermingseffectbeoordeling conform art</w:t>
      </w:r>
      <w:r>
        <w:rPr>
          <w:rFonts w:cs="Arial"/>
          <w:szCs w:val="22"/>
        </w:rPr>
        <w:t>ikel</w:t>
      </w:r>
      <w:r w:rsidRPr="00542EE2">
        <w:rPr>
          <w:rFonts w:cs="Arial"/>
          <w:szCs w:val="22"/>
        </w:rPr>
        <w:t xml:space="preserve"> 35 van de AVG;</w:t>
      </w:r>
    </w:p>
    <w:p w:rsidR="007E33E2" w:rsidRPr="00542EE2" w:rsidRDefault="007E33E2" w:rsidP="007E33E2">
      <w:pPr>
        <w:pStyle w:val="Lijstalinea"/>
        <w:numPr>
          <w:ilvl w:val="0"/>
          <w:numId w:val="14"/>
        </w:numPr>
        <w:overflowPunct/>
        <w:autoSpaceDE/>
        <w:autoSpaceDN/>
        <w:adjustRightInd/>
        <w:ind w:left="1134" w:hanging="425"/>
        <w:contextualSpacing w:val="0"/>
        <w:jc w:val="both"/>
        <w:textAlignment w:val="auto"/>
        <w:rPr>
          <w:rFonts w:cs="Arial"/>
          <w:szCs w:val="22"/>
        </w:rPr>
      </w:pPr>
      <w:r w:rsidRPr="00542EE2">
        <w:rPr>
          <w:rFonts w:cs="Arial"/>
          <w:szCs w:val="22"/>
        </w:rPr>
        <w:t xml:space="preserve">het voorafgaand aan een voorgenomen verwerking raadplegen van de  toezichthoudende </w:t>
      </w:r>
      <w:r>
        <w:rPr>
          <w:rFonts w:cs="Arial"/>
          <w:szCs w:val="22"/>
        </w:rPr>
        <w:t>autoriteit, wanneer dit na een G</w:t>
      </w:r>
      <w:r w:rsidRPr="00542EE2">
        <w:rPr>
          <w:rFonts w:cs="Arial"/>
          <w:szCs w:val="22"/>
        </w:rPr>
        <w:t>egevensbeschermings</w:t>
      </w:r>
      <w:r w:rsidRPr="00542EE2">
        <w:rPr>
          <w:rFonts w:cs="Arial"/>
          <w:szCs w:val="22"/>
        </w:rPr>
        <w:softHyphen/>
        <w:t>effectbeoordeling nodig zou bli</w:t>
      </w:r>
      <w:r>
        <w:rPr>
          <w:rFonts w:cs="Arial"/>
          <w:szCs w:val="22"/>
        </w:rPr>
        <w:t>jken, conform artikel</w:t>
      </w:r>
      <w:r w:rsidRPr="00542EE2">
        <w:rPr>
          <w:rFonts w:cs="Arial"/>
          <w:szCs w:val="22"/>
        </w:rPr>
        <w:t>. 36 van de AVG.</w:t>
      </w:r>
    </w:p>
    <w:p w:rsidR="007E33E2" w:rsidRPr="00105D62" w:rsidRDefault="007E33E2" w:rsidP="007E33E2">
      <w:pPr>
        <w:ind w:left="993" w:hanging="284"/>
        <w:jc w:val="both"/>
        <w:rPr>
          <w:rFonts w:cs="Arial"/>
          <w:szCs w:val="22"/>
        </w:rPr>
      </w:pPr>
    </w:p>
    <w:p w:rsidR="007E33E2" w:rsidRPr="00105D6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105D62">
        <w:rPr>
          <w:rFonts w:cs="Arial"/>
          <w:szCs w:val="22"/>
        </w:rPr>
        <w:t xml:space="preserve">De </w:t>
      </w:r>
      <w:r w:rsidRPr="00105D62">
        <w:rPr>
          <w:rFonts w:cs="Arial"/>
          <w:i/>
          <w:szCs w:val="22"/>
        </w:rPr>
        <w:t>Verwerker</w:t>
      </w:r>
      <w:r w:rsidRPr="00105D62">
        <w:rPr>
          <w:rFonts w:cs="Arial"/>
          <w:szCs w:val="22"/>
        </w:rPr>
        <w:t xml:space="preserve"> informeert de </w:t>
      </w:r>
      <w:r w:rsidRPr="00105D62">
        <w:rPr>
          <w:rFonts w:cs="Arial"/>
          <w:i/>
          <w:szCs w:val="22"/>
        </w:rPr>
        <w:t>Verwerkingsverantwoordelijke</w:t>
      </w:r>
      <w:r w:rsidRPr="00105D62">
        <w:rPr>
          <w:rFonts w:cs="Arial"/>
          <w:szCs w:val="22"/>
        </w:rPr>
        <w:t xml:space="preserve"> zonder onredelijke vertraging zodra hij kennis heeft genomen van een inbreuk in verband met persoonsgegevens. De </w:t>
      </w:r>
      <w:r w:rsidRPr="00105D62">
        <w:rPr>
          <w:rFonts w:cs="Arial"/>
          <w:i/>
          <w:szCs w:val="22"/>
        </w:rPr>
        <w:t>Verwerker</w:t>
      </w:r>
      <w:r w:rsidRPr="00105D62">
        <w:rPr>
          <w:rFonts w:cs="Arial"/>
          <w:szCs w:val="22"/>
        </w:rPr>
        <w:t xml:space="preserve"> verstrekt de </w:t>
      </w:r>
      <w:r w:rsidRPr="00105D62">
        <w:rPr>
          <w:rFonts w:cs="Arial"/>
          <w:i/>
          <w:szCs w:val="22"/>
        </w:rPr>
        <w:t>Verwerkingsverantwoordelijke</w:t>
      </w:r>
      <w:r w:rsidRPr="00105D62">
        <w:rPr>
          <w:rFonts w:cs="Arial"/>
          <w:szCs w:val="22"/>
        </w:rPr>
        <w:t xml:space="preserve"> op diens verzoek alle informatie betreffende de inbreuk.</w:t>
      </w:r>
    </w:p>
    <w:p w:rsidR="007E33E2" w:rsidRPr="00105D62" w:rsidRDefault="007E33E2" w:rsidP="007E33E2">
      <w:pPr>
        <w:jc w:val="both"/>
        <w:rPr>
          <w:rFonts w:cs="Arial"/>
          <w:szCs w:val="22"/>
        </w:rPr>
      </w:pPr>
    </w:p>
    <w:p w:rsidR="007E33E2" w:rsidRPr="00105D6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105D62">
        <w:rPr>
          <w:rFonts w:cs="Arial"/>
          <w:szCs w:val="22"/>
        </w:rPr>
        <w:t xml:space="preserve">De </w:t>
      </w:r>
      <w:r w:rsidRPr="00105D62">
        <w:rPr>
          <w:rFonts w:cs="Arial"/>
          <w:i/>
          <w:szCs w:val="22"/>
        </w:rPr>
        <w:t>Verwerker</w:t>
      </w:r>
      <w:r w:rsidRPr="00105D62">
        <w:rPr>
          <w:rFonts w:cs="Arial"/>
          <w:szCs w:val="22"/>
        </w:rPr>
        <w:t xml:space="preserve"> stelt de </w:t>
      </w:r>
      <w:r w:rsidRPr="00105D62">
        <w:rPr>
          <w:rFonts w:cs="Arial"/>
          <w:i/>
          <w:szCs w:val="22"/>
        </w:rPr>
        <w:t>Verwerkingsverantwoordelijke</w:t>
      </w:r>
      <w:r w:rsidRPr="00105D62">
        <w:rPr>
          <w:rFonts w:cs="Arial"/>
          <w:szCs w:val="22"/>
        </w:rPr>
        <w:t xml:space="preserve"> alle informatie ter beschikking die nodig is om de nakoming van de verplichtingen van de </w:t>
      </w:r>
      <w:r w:rsidRPr="00105D62">
        <w:rPr>
          <w:rFonts w:cs="Arial"/>
          <w:i/>
          <w:szCs w:val="22"/>
        </w:rPr>
        <w:t>Verwerker</w:t>
      </w:r>
      <w:r w:rsidRPr="00105D62">
        <w:rPr>
          <w:rFonts w:cs="Arial"/>
          <w:szCs w:val="22"/>
        </w:rPr>
        <w:t xml:space="preserve"> ingevolge dit contract aan te tonen. De </w:t>
      </w:r>
      <w:r w:rsidRPr="00105D62">
        <w:rPr>
          <w:rFonts w:cs="Arial"/>
          <w:i/>
          <w:szCs w:val="22"/>
        </w:rPr>
        <w:t>Verwerker</w:t>
      </w:r>
      <w:r w:rsidRPr="00105D62">
        <w:rPr>
          <w:rFonts w:cs="Arial"/>
          <w:szCs w:val="22"/>
        </w:rPr>
        <w:t xml:space="preserve"> maakt audits, waaronder inspecties, door de </w:t>
      </w:r>
      <w:r w:rsidRPr="00105D62">
        <w:rPr>
          <w:rFonts w:cs="Arial"/>
          <w:i/>
          <w:szCs w:val="22"/>
        </w:rPr>
        <w:t>Verwerkings</w:t>
      </w:r>
      <w:r w:rsidRPr="00105D62">
        <w:rPr>
          <w:rFonts w:cs="Arial"/>
          <w:i/>
          <w:szCs w:val="22"/>
        </w:rPr>
        <w:softHyphen/>
        <w:t>verantwoordelijke</w:t>
      </w:r>
      <w:r w:rsidRPr="00105D62">
        <w:rPr>
          <w:rFonts w:cs="Arial"/>
          <w:szCs w:val="22"/>
        </w:rPr>
        <w:t xml:space="preserve"> of een door de </w:t>
      </w:r>
      <w:r w:rsidRPr="007F5DDA">
        <w:rPr>
          <w:rFonts w:cs="Arial"/>
          <w:i/>
          <w:szCs w:val="22"/>
        </w:rPr>
        <w:t>Verwerkings</w:t>
      </w:r>
      <w:r w:rsidRPr="007F5DDA">
        <w:rPr>
          <w:rFonts w:cs="Arial"/>
          <w:i/>
          <w:szCs w:val="22"/>
        </w:rPr>
        <w:softHyphen/>
        <w:t>verantwoordelijke</w:t>
      </w:r>
      <w:r w:rsidRPr="00105D62">
        <w:rPr>
          <w:rFonts w:cs="Arial"/>
          <w:szCs w:val="22"/>
        </w:rPr>
        <w:t xml:space="preserve"> gemachtigde controleur mogelijk en draagt eraa</w:t>
      </w:r>
      <w:r>
        <w:rPr>
          <w:rFonts w:cs="Arial"/>
          <w:szCs w:val="22"/>
        </w:rPr>
        <w:t xml:space="preserve">n bij. In dit verband stelt de </w:t>
      </w:r>
      <w:r w:rsidRPr="00190443">
        <w:rPr>
          <w:rFonts w:cs="Arial"/>
          <w:i/>
          <w:szCs w:val="22"/>
        </w:rPr>
        <w:t>Verwerker</w:t>
      </w:r>
      <w:r>
        <w:rPr>
          <w:rFonts w:cs="Arial"/>
          <w:szCs w:val="22"/>
        </w:rPr>
        <w:t xml:space="preserve"> de </w:t>
      </w:r>
      <w:r w:rsidRPr="00190443">
        <w:rPr>
          <w:rFonts w:cs="Arial"/>
          <w:i/>
          <w:szCs w:val="22"/>
        </w:rPr>
        <w:t>Verwerkingsverantwoordelijke</w:t>
      </w:r>
      <w:r w:rsidRPr="00105D62">
        <w:rPr>
          <w:rFonts w:cs="Arial"/>
          <w:szCs w:val="22"/>
        </w:rPr>
        <w:t xml:space="preserve"> onmiddellijk in kennis indien naar zijn mening een instructie inbreuk oplevert op de AVG of op andere Unierechtelijke of lidstaat</w:t>
      </w:r>
      <w:r w:rsidRPr="00105D62">
        <w:rPr>
          <w:rFonts w:cs="Arial"/>
          <w:szCs w:val="22"/>
        </w:rPr>
        <w:softHyphen/>
        <w:t>rechtelijke bepalingen inzake gegevens</w:t>
      </w:r>
      <w:r>
        <w:rPr>
          <w:rFonts w:cs="Arial"/>
          <w:szCs w:val="22"/>
        </w:rPr>
        <w:softHyphen/>
      </w:r>
      <w:r w:rsidRPr="00105D62">
        <w:rPr>
          <w:rFonts w:cs="Arial"/>
          <w:szCs w:val="22"/>
        </w:rPr>
        <w:t>bescherming</w:t>
      </w:r>
    </w:p>
    <w:p w:rsidR="007E33E2" w:rsidRPr="00105D62" w:rsidRDefault="007E33E2" w:rsidP="007E33E2">
      <w:pPr>
        <w:jc w:val="both"/>
        <w:rPr>
          <w:rFonts w:cs="Arial"/>
          <w:szCs w:val="22"/>
        </w:rPr>
      </w:pPr>
    </w:p>
    <w:p w:rsidR="007E33E2" w:rsidRPr="00105D6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105D62">
        <w:rPr>
          <w:rFonts w:cs="Arial"/>
          <w:szCs w:val="22"/>
          <w:lang w:val="nl-BE"/>
        </w:rPr>
        <w:t xml:space="preserve">Het is de </w:t>
      </w:r>
      <w:r w:rsidRPr="00105D62">
        <w:rPr>
          <w:rFonts w:cs="Arial"/>
          <w:i/>
          <w:iCs/>
          <w:szCs w:val="22"/>
          <w:lang w:val="nl-BE"/>
        </w:rPr>
        <w:t xml:space="preserve">Verwerker </w:t>
      </w:r>
      <w:r w:rsidRPr="00105D62">
        <w:rPr>
          <w:rFonts w:cs="Arial"/>
          <w:szCs w:val="22"/>
          <w:lang w:val="nl-BE"/>
        </w:rPr>
        <w:t xml:space="preserve">toegelaten om in het kader van </w:t>
      </w:r>
      <w:r>
        <w:rPr>
          <w:rFonts w:cs="Arial"/>
          <w:szCs w:val="22"/>
          <w:lang w:val="nl-BE"/>
        </w:rPr>
        <w:t xml:space="preserve">de </w:t>
      </w:r>
      <w:r w:rsidRPr="006820A3">
        <w:rPr>
          <w:rFonts w:cs="Arial"/>
          <w:i/>
          <w:szCs w:val="22"/>
          <w:lang w:val="nl-BE"/>
        </w:rPr>
        <w:t>Opdracht</w:t>
      </w:r>
      <w:r w:rsidRPr="00105D62">
        <w:rPr>
          <w:rFonts w:cs="Arial"/>
          <w:szCs w:val="22"/>
          <w:lang w:val="nl-BE"/>
        </w:rPr>
        <w:t xml:space="preserve"> een kopie van de </w:t>
      </w:r>
      <w:r w:rsidRPr="007F5DDA">
        <w:rPr>
          <w:rFonts w:cs="Arial"/>
          <w:i/>
          <w:szCs w:val="22"/>
          <w:lang w:val="nl-BE"/>
        </w:rPr>
        <w:t>Gegevens</w:t>
      </w:r>
      <w:r w:rsidRPr="00105D62">
        <w:rPr>
          <w:rFonts w:cs="Arial"/>
          <w:szCs w:val="22"/>
          <w:lang w:val="nl-BE"/>
        </w:rPr>
        <w:t xml:space="preserve"> te maken als dit noodzakelijk is voor</w:t>
      </w:r>
      <w:r>
        <w:rPr>
          <w:rFonts w:cs="Arial"/>
          <w:szCs w:val="22"/>
          <w:lang w:val="nl-BE"/>
        </w:rPr>
        <w:t xml:space="preserve"> het uitvoeren van de </w:t>
      </w:r>
      <w:r w:rsidRPr="006820A3">
        <w:rPr>
          <w:rFonts w:cs="Arial"/>
          <w:i/>
          <w:szCs w:val="22"/>
          <w:lang w:val="nl-BE"/>
        </w:rPr>
        <w:t>Opdracht</w:t>
      </w:r>
      <w:r w:rsidRPr="00105D62">
        <w:rPr>
          <w:rFonts w:cs="Arial"/>
          <w:szCs w:val="22"/>
          <w:lang w:val="nl-BE"/>
        </w:rPr>
        <w:t xml:space="preserve">. </w:t>
      </w:r>
      <w:r w:rsidRPr="00105D62">
        <w:rPr>
          <w:rFonts w:cs="Arial"/>
          <w:iCs/>
          <w:szCs w:val="22"/>
          <w:lang w:val="nl-BE"/>
        </w:rPr>
        <w:t>De</w:t>
      </w:r>
      <w:r w:rsidRPr="00105D62">
        <w:rPr>
          <w:rFonts w:cs="Arial"/>
          <w:i/>
          <w:iCs/>
          <w:szCs w:val="22"/>
          <w:lang w:val="nl-BE"/>
        </w:rPr>
        <w:t xml:space="preserve"> Verwerker </w:t>
      </w:r>
      <w:r w:rsidRPr="00105D62">
        <w:rPr>
          <w:rFonts w:cs="Arial"/>
          <w:szCs w:val="22"/>
          <w:lang w:val="nl-BE"/>
        </w:rPr>
        <w:t>kan ook overgaan tot het nemen van een back-up. Voor het gebruik van kopieën en back-ups gelden dezelfde regels als voo</w:t>
      </w:r>
      <w:r>
        <w:rPr>
          <w:rFonts w:cs="Arial"/>
          <w:szCs w:val="22"/>
          <w:lang w:val="nl-BE"/>
        </w:rPr>
        <w:t xml:space="preserve">r het gebruik van de originele </w:t>
      </w:r>
      <w:r w:rsidRPr="007F5DDA">
        <w:rPr>
          <w:rFonts w:cs="Arial"/>
          <w:i/>
          <w:szCs w:val="22"/>
          <w:lang w:val="nl-BE"/>
        </w:rPr>
        <w:t>Gegevens</w:t>
      </w:r>
      <w:r w:rsidRPr="00105D62">
        <w:rPr>
          <w:rFonts w:cs="Arial"/>
          <w:szCs w:val="22"/>
          <w:lang w:val="nl-BE"/>
        </w:rPr>
        <w:t>.</w:t>
      </w:r>
    </w:p>
    <w:p w:rsidR="007E33E2" w:rsidRPr="00105D62" w:rsidRDefault="007E33E2" w:rsidP="007E33E2">
      <w:pPr>
        <w:jc w:val="both"/>
        <w:rPr>
          <w:rFonts w:cs="Arial"/>
          <w:szCs w:val="22"/>
        </w:rPr>
      </w:pPr>
    </w:p>
    <w:p w:rsidR="007E33E2" w:rsidRPr="00105D6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105D62">
        <w:rPr>
          <w:rFonts w:cs="Arial"/>
          <w:szCs w:val="22"/>
        </w:rPr>
        <w:t xml:space="preserve">De </w:t>
      </w:r>
      <w:r w:rsidRPr="00105D62">
        <w:rPr>
          <w:rFonts w:cs="Arial"/>
          <w:i/>
          <w:szCs w:val="22"/>
        </w:rPr>
        <w:t>Verwerker</w:t>
      </w:r>
      <w:r w:rsidRPr="00105D62">
        <w:rPr>
          <w:rFonts w:cs="Arial"/>
          <w:szCs w:val="22"/>
        </w:rPr>
        <w:t xml:space="preserve"> bezorgt de </w:t>
      </w:r>
      <w:r w:rsidRPr="00105D62">
        <w:rPr>
          <w:rFonts w:cs="Arial"/>
          <w:i/>
          <w:szCs w:val="22"/>
        </w:rPr>
        <w:t>Verwerkingsverantwoordelijke</w:t>
      </w:r>
      <w:r w:rsidRPr="00105D62">
        <w:rPr>
          <w:rFonts w:cs="Arial"/>
          <w:szCs w:val="22"/>
        </w:rPr>
        <w:t xml:space="preserve">, telkens wanneer die erom </w:t>
      </w:r>
      <w:r w:rsidRPr="00B83EE2">
        <w:rPr>
          <w:rFonts w:cs="Arial"/>
          <w:szCs w:val="22"/>
          <w:lang w:val="nl-BE"/>
        </w:rPr>
        <w:t>verzoekt</w:t>
      </w:r>
      <w:r w:rsidRPr="00105D62">
        <w:rPr>
          <w:rFonts w:cs="Arial"/>
          <w:szCs w:val="22"/>
        </w:rPr>
        <w:t xml:space="preserve">, een kopie van de </w:t>
      </w:r>
      <w:r w:rsidRPr="007F5DDA">
        <w:rPr>
          <w:rFonts w:cs="Arial"/>
          <w:i/>
          <w:szCs w:val="22"/>
        </w:rPr>
        <w:t>Gegevens</w:t>
      </w:r>
      <w:r w:rsidRPr="00105D62">
        <w:rPr>
          <w:rFonts w:cs="Arial"/>
          <w:szCs w:val="22"/>
        </w:rPr>
        <w:t xml:space="preserve"> die in het kader van dit contract worden verwerkt in een onderling te bepalen formaat.</w:t>
      </w:r>
    </w:p>
    <w:p w:rsidR="007E33E2" w:rsidRPr="00105D62" w:rsidRDefault="007E33E2" w:rsidP="007E33E2">
      <w:pPr>
        <w:pStyle w:val="Lijstalinea"/>
        <w:rPr>
          <w:rFonts w:cs="Arial"/>
          <w:i/>
          <w:szCs w:val="22"/>
        </w:rPr>
      </w:pPr>
    </w:p>
    <w:p w:rsidR="007E33E2" w:rsidRPr="00105D62" w:rsidRDefault="007E33E2" w:rsidP="007E33E2">
      <w:pPr>
        <w:pStyle w:val="Lijstalinea"/>
        <w:numPr>
          <w:ilvl w:val="0"/>
          <w:numId w:val="7"/>
        </w:numPr>
        <w:tabs>
          <w:tab w:val="clear" w:pos="720"/>
        </w:tabs>
        <w:overflowPunct/>
        <w:autoSpaceDE/>
        <w:autoSpaceDN/>
        <w:adjustRightInd/>
        <w:contextualSpacing w:val="0"/>
        <w:jc w:val="both"/>
        <w:textAlignment w:val="auto"/>
        <w:rPr>
          <w:rFonts w:cs="Arial"/>
          <w:szCs w:val="22"/>
        </w:rPr>
      </w:pPr>
      <w:r w:rsidRPr="00105D62">
        <w:rPr>
          <w:rFonts w:cs="Arial"/>
          <w:szCs w:val="22"/>
        </w:rPr>
        <w:t xml:space="preserve">De </w:t>
      </w:r>
      <w:r w:rsidRPr="00105D62">
        <w:rPr>
          <w:rFonts w:cs="Arial"/>
          <w:i/>
          <w:szCs w:val="22"/>
        </w:rPr>
        <w:t>Verwerker</w:t>
      </w:r>
      <w:r w:rsidRPr="00105D62">
        <w:rPr>
          <w:rFonts w:cs="Arial"/>
          <w:szCs w:val="22"/>
        </w:rPr>
        <w:t xml:space="preserve"> verbindt zich ertoe niet te handelen, en zal ook niemand toelaten te handelen, op een manier die strijdig is met de verbintenissen die in dit contract worden </w:t>
      </w:r>
      <w:r w:rsidRPr="00B83EE2">
        <w:rPr>
          <w:rFonts w:cs="Arial"/>
          <w:szCs w:val="22"/>
        </w:rPr>
        <w:t>bepaald</w:t>
      </w:r>
      <w:r w:rsidRPr="00105D62">
        <w:rPr>
          <w:rFonts w:cs="Arial"/>
          <w:szCs w:val="22"/>
        </w:rPr>
        <w:t xml:space="preserve"> of met de wettelijke verbintenissen die van toepassing zijn;</w:t>
      </w:r>
    </w:p>
    <w:p w:rsidR="007E33E2" w:rsidRPr="00AD4DE2" w:rsidRDefault="007E33E2" w:rsidP="007E33E2">
      <w:pPr>
        <w:ind w:left="720"/>
        <w:jc w:val="both"/>
        <w:rPr>
          <w:rFonts w:cs="Arial"/>
          <w:i/>
          <w:szCs w:val="22"/>
        </w:rPr>
      </w:pPr>
    </w:p>
    <w:p w:rsidR="007E33E2" w:rsidRPr="00AF4376" w:rsidRDefault="007E33E2" w:rsidP="007E33E2">
      <w:pPr>
        <w:jc w:val="both"/>
        <w:rPr>
          <w:rFonts w:cs="Arial"/>
          <w:szCs w:val="22"/>
        </w:rPr>
      </w:pPr>
    </w:p>
    <w:p w:rsidR="007E33E2" w:rsidRDefault="007E33E2" w:rsidP="007E33E2">
      <w:pPr>
        <w:numPr>
          <w:ilvl w:val="0"/>
          <w:numId w:val="8"/>
        </w:numPr>
        <w:overflowPunct/>
        <w:autoSpaceDE/>
        <w:autoSpaceDN/>
        <w:adjustRightInd/>
        <w:ind w:left="360"/>
        <w:jc w:val="both"/>
        <w:textAlignment w:val="auto"/>
        <w:rPr>
          <w:rFonts w:cs="Arial"/>
          <w:b/>
          <w:bCs/>
          <w:szCs w:val="22"/>
        </w:rPr>
      </w:pPr>
      <w:bookmarkStart w:id="2" w:name="_Ref112569470"/>
      <w:r>
        <w:rPr>
          <w:rFonts w:cs="Arial"/>
          <w:b/>
          <w:bCs/>
          <w:szCs w:val="22"/>
        </w:rPr>
        <w:t>Onderaanneming</w:t>
      </w:r>
    </w:p>
    <w:p w:rsidR="007E33E2" w:rsidRDefault="007E33E2" w:rsidP="007E33E2">
      <w:pPr>
        <w:jc w:val="both"/>
        <w:rPr>
          <w:rFonts w:cs="Arial"/>
          <w:b/>
          <w:bCs/>
          <w:szCs w:val="22"/>
        </w:rPr>
      </w:pPr>
    </w:p>
    <w:p w:rsidR="007E33E2" w:rsidRDefault="007E33E2" w:rsidP="007E33E2">
      <w:pPr>
        <w:numPr>
          <w:ilvl w:val="0"/>
          <w:numId w:val="12"/>
        </w:numPr>
        <w:overflowPunct/>
        <w:autoSpaceDE/>
        <w:autoSpaceDN/>
        <w:adjustRightInd/>
        <w:jc w:val="both"/>
        <w:textAlignment w:val="auto"/>
        <w:rPr>
          <w:rFonts w:cs="Arial"/>
          <w:szCs w:val="22"/>
        </w:rPr>
      </w:pPr>
      <w:r w:rsidRPr="00542EE2">
        <w:rPr>
          <w:rFonts w:cs="Arial"/>
          <w:szCs w:val="22"/>
        </w:rPr>
        <w:t xml:space="preserve">De </w:t>
      </w:r>
      <w:r w:rsidRPr="006669DD">
        <w:rPr>
          <w:rFonts w:cs="Arial"/>
          <w:i/>
          <w:szCs w:val="22"/>
          <w:lang w:val="nl-BE"/>
        </w:rPr>
        <w:t>Verwerker</w:t>
      </w:r>
      <w:r w:rsidRPr="00542EE2">
        <w:rPr>
          <w:rFonts w:cs="Arial"/>
          <w:szCs w:val="22"/>
        </w:rPr>
        <w:t xml:space="preserve"> neemt geen andere verwerker (“onderaannemer”, “subcontractor”) in dienst zonder voorafgaande algemene schriftelijke toestemming van de </w:t>
      </w:r>
      <w:r w:rsidRPr="00542EE2">
        <w:rPr>
          <w:rFonts w:cs="Arial"/>
          <w:i/>
          <w:szCs w:val="22"/>
        </w:rPr>
        <w:t>Verwerkingsverantwoordelijke</w:t>
      </w:r>
      <w:r w:rsidRPr="00542EE2">
        <w:rPr>
          <w:rFonts w:cs="Arial"/>
          <w:szCs w:val="22"/>
        </w:rPr>
        <w:t xml:space="preserve">. </w:t>
      </w:r>
      <w:r>
        <w:rPr>
          <w:rFonts w:cs="Arial"/>
          <w:szCs w:val="22"/>
        </w:rPr>
        <w:t>Wanneer deze toestemming gegevens is,</w:t>
      </w:r>
      <w:r w:rsidRPr="00542EE2">
        <w:rPr>
          <w:rFonts w:cs="Arial"/>
          <w:szCs w:val="22"/>
        </w:rPr>
        <w:t xml:space="preserve"> licht de </w:t>
      </w:r>
      <w:r w:rsidRPr="00542EE2">
        <w:rPr>
          <w:rFonts w:cs="Arial"/>
          <w:i/>
          <w:szCs w:val="22"/>
        </w:rPr>
        <w:t>Verwerker</w:t>
      </w:r>
      <w:r w:rsidRPr="00542EE2">
        <w:rPr>
          <w:rFonts w:cs="Arial"/>
          <w:szCs w:val="22"/>
        </w:rPr>
        <w:t xml:space="preserve"> de </w:t>
      </w:r>
      <w:r w:rsidRPr="00542EE2">
        <w:rPr>
          <w:rFonts w:cs="Arial"/>
          <w:i/>
          <w:szCs w:val="22"/>
        </w:rPr>
        <w:t>Verwerkingsverantwoordelijke</w:t>
      </w:r>
      <w:r w:rsidRPr="00542EE2">
        <w:rPr>
          <w:rFonts w:cs="Arial"/>
          <w:szCs w:val="22"/>
        </w:rPr>
        <w:t xml:space="preserve"> in over</w:t>
      </w:r>
      <w:r>
        <w:rPr>
          <w:rFonts w:cs="Arial"/>
          <w:szCs w:val="22"/>
        </w:rPr>
        <w:t xml:space="preserve"> alle</w:t>
      </w:r>
      <w:r w:rsidRPr="00542EE2">
        <w:rPr>
          <w:rFonts w:cs="Arial"/>
          <w:szCs w:val="22"/>
        </w:rPr>
        <w:t xml:space="preserve"> beoogde veranderingen </w:t>
      </w:r>
      <w:r w:rsidRPr="00542EE2">
        <w:rPr>
          <w:rFonts w:cs="Arial"/>
          <w:szCs w:val="22"/>
        </w:rPr>
        <w:lastRenderedPageBreak/>
        <w:t xml:space="preserve">inzake de toevoeging of vervanging van andere verwerkers, waarbij de </w:t>
      </w:r>
      <w:r w:rsidRPr="00542EE2">
        <w:rPr>
          <w:rFonts w:cs="Arial"/>
          <w:i/>
          <w:szCs w:val="22"/>
        </w:rPr>
        <w:t>Verwerkingsverantwoordelijke</w:t>
      </w:r>
      <w:r w:rsidRPr="00542EE2">
        <w:rPr>
          <w:rFonts w:cs="Arial"/>
          <w:szCs w:val="22"/>
        </w:rPr>
        <w:t xml:space="preserve"> de mogelijkheid wordt geboden tegen deze veranderingen bezwaar te maken;</w:t>
      </w:r>
    </w:p>
    <w:p w:rsidR="007E33E2" w:rsidRPr="006669DD" w:rsidRDefault="007E33E2" w:rsidP="007E33E2">
      <w:pPr>
        <w:numPr>
          <w:ilvl w:val="0"/>
          <w:numId w:val="12"/>
        </w:numPr>
        <w:overflowPunct/>
        <w:autoSpaceDE/>
        <w:autoSpaceDN/>
        <w:adjustRightInd/>
        <w:jc w:val="both"/>
        <w:textAlignment w:val="auto"/>
        <w:rPr>
          <w:rFonts w:cs="Arial"/>
          <w:szCs w:val="22"/>
        </w:rPr>
      </w:pPr>
      <w:r w:rsidRPr="006669DD">
        <w:rPr>
          <w:rFonts w:cs="Arial"/>
          <w:szCs w:val="22"/>
        </w:rPr>
        <w:t xml:space="preserve">Wanneer een </w:t>
      </w:r>
      <w:r w:rsidRPr="006669DD">
        <w:rPr>
          <w:rFonts w:cs="Arial"/>
          <w:i/>
          <w:szCs w:val="22"/>
        </w:rPr>
        <w:t>Verwerker</w:t>
      </w:r>
      <w:r w:rsidRPr="006669DD">
        <w:rPr>
          <w:rFonts w:cs="Arial"/>
          <w:szCs w:val="22"/>
        </w:rPr>
        <w:t xml:space="preserve"> een andere verwerker in dienst neemt om voor rekening van de </w:t>
      </w:r>
      <w:r w:rsidRPr="006669DD">
        <w:rPr>
          <w:rFonts w:cs="Arial"/>
          <w:i/>
          <w:szCs w:val="22"/>
        </w:rPr>
        <w:t>Verwerkingsverantwoordelijke</w:t>
      </w:r>
      <w:r w:rsidRPr="006669DD">
        <w:rPr>
          <w:rFonts w:cs="Arial"/>
          <w:szCs w:val="22"/>
        </w:rPr>
        <w:t xml:space="preserve"> specifieke verwerkingsactiviteiten te verrichten, worden aan deze andere verwerker bij een overeenkomst of een andere rechtshandeling krachtens Unierecht of lidstatelijk recht dezelfde verplichtingen inzake gegevensbescherming opgelegd als die welke in de voorliggende overeenkomst tussen de </w:t>
      </w:r>
      <w:r w:rsidRPr="006669DD">
        <w:rPr>
          <w:rFonts w:cs="Arial"/>
          <w:i/>
          <w:szCs w:val="22"/>
        </w:rPr>
        <w:t>Verwerkingsverantwoordelijke</w:t>
      </w:r>
      <w:r w:rsidRPr="006669DD">
        <w:rPr>
          <w:rFonts w:cs="Arial"/>
          <w:szCs w:val="22"/>
        </w:rPr>
        <w:t xml:space="preserve"> en de </w:t>
      </w:r>
      <w:r w:rsidRPr="006669DD">
        <w:rPr>
          <w:rFonts w:cs="Arial"/>
          <w:i/>
          <w:szCs w:val="22"/>
        </w:rPr>
        <w:t>Verwerker</w:t>
      </w:r>
      <w:r w:rsidRPr="006669DD">
        <w:rPr>
          <w:rFonts w:cs="Arial"/>
          <w:szCs w:val="22"/>
        </w:rPr>
        <w:t xml:space="preserve"> zijn opgenomen, met name de verplichting afdoende garanties met betrekking tot het toepassen van passende technische en organisatorische maatregelen te bieden opdat de verwerking aan het bepaalde in de voorliggende overeenkomst en de AVG voldoet. Wanneer de andere verwerker zijn verplichtingen inzake gegevens</w:t>
      </w:r>
      <w:r>
        <w:rPr>
          <w:rFonts w:cs="Arial"/>
          <w:szCs w:val="22"/>
        </w:rPr>
        <w:softHyphen/>
      </w:r>
      <w:r w:rsidRPr="006669DD">
        <w:rPr>
          <w:rFonts w:cs="Arial"/>
          <w:szCs w:val="22"/>
        </w:rPr>
        <w:t xml:space="preserve">bescherming niet nakomt, blijft de (eerste) </w:t>
      </w:r>
      <w:r w:rsidRPr="006669DD">
        <w:rPr>
          <w:rFonts w:cs="Arial"/>
          <w:i/>
          <w:szCs w:val="22"/>
        </w:rPr>
        <w:t>Verwerker</w:t>
      </w:r>
      <w:r w:rsidRPr="006669DD">
        <w:rPr>
          <w:rFonts w:cs="Arial"/>
          <w:szCs w:val="22"/>
        </w:rPr>
        <w:t xml:space="preserve"> ten aanzien van de </w:t>
      </w:r>
      <w:r w:rsidRPr="006669DD">
        <w:rPr>
          <w:rFonts w:cs="Arial"/>
          <w:i/>
          <w:szCs w:val="22"/>
        </w:rPr>
        <w:t>Verwerkingsverantwoordelijke</w:t>
      </w:r>
      <w:r w:rsidRPr="006669DD">
        <w:rPr>
          <w:rFonts w:cs="Arial"/>
          <w:szCs w:val="22"/>
        </w:rPr>
        <w:t xml:space="preserve"> volledig aansprakelijk voor het nakomen van de verplichtingen van die andere verwerker.</w:t>
      </w:r>
    </w:p>
    <w:p w:rsidR="007E33E2" w:rsidRDefault="007E33E2" w:rsidP="007E33E2">
      <w:pPr>
        <w:jc w:val="both"/>
        <w:rPr>
          <w:rFonts w:cs="Arial"/>
          <w:b/>
          <w:bCs/>
          <w:szCs w:val="22"/>
        </w:rPr>
      </w:pPr>
    </w:p>
    <w:p w:rsidR="007E33E2" w:rsidRDefault="007E33E2" w:rsidP="007E33E2">
      <w:pPr>
        <w:jc w:val="both"/>
        <w:rPr>
          <w:rFonts w:cs="Arial"/>
          <w:b/>
          <w:bCs/>
          <w:szCs w:val="22"/>
        </w:rPr>
      </w:pPr>
    </w:p>
    <w:p w:rsidR="007E33E2" w:rsidRPr="00AF4376" w:rsidRDefault="007E33E2" w:rsidP="007E33E2">
      <w:pPr>
        <w:numPr>
          <w:ilvl w:val="0"/>
          <w:numId w:val="8"/>
        </w:numPr>
        <w:overflowPunct/>
        <w:autoSpaceDE/>
        <w:autoSpaceDN/>
        <w:adjustRightInd/>
        <w:ind w:left="360"/>
        <w:jc w:val="both"/>
        <w:textAlignment w:val="auto"/>
        <w:rPr>
          <w:rFonts w:cs="Arial"/>
          <w:b/>
          <w:bCs/>
          <w:szCs w:val="22"/>
        </w:rPr>
      </w:pPr>
      <w:r w:rsidRPr="00AF4376">
        <w:rPr>
          <w:rFonts w:cs="Arial"/>
          <w:b/>
          <w:bCs/>
          <w:szCs w:val="22"/>
        </w:rPr>
        <w:t>Verantwoordelijkheden en waarb</w:t>
      </w:r>
      <w:bookmarkEnd w:id="2"/>
      <w:r w:rsidRPr="00AF4376">
        <w:rPr>
          <w:rFonts w:cs="Arial"/>
          <w:b/>
          <w:bCs/>
          <w:szCs w:val="22"/>
        </w:rPr>
        <w:t>orgen</w:t>
      </w:r>
    </w:p>
    <w:p w:rsidR="007E33E2" w:rsidRPr="00AF4376" w:rsidRDefault="007E33E2" w:rsidP="007E33E2">
      <w:pPr>
        <w:jc w:val="both"/>
        <w:rPr>
          <w:rFonts w:cs="Arial"/>
          <w:szCs w:val="22"/>
        </w:rPr>
      </w:pPr>
    </w:p>
    <w:p w:rsidR="007E33E2" w:rsidRPr="004159BA" w:rsidRDefault="007E33E2" w:rsidP="007E33E2">
      <w:pPr>
        <w:pStyle w:val="Lijstalinea"/>
        <w:numPr>
          <w:ilvl w:val="0"/>
          <w:numId w:val="13"/>
        </w:numPr>
        <w:overflowPunct/>
        <w:autoSpaceDE/>
        <w:autoSpaceDN/>
        <w:adjustRightInd/>
        <w:contextualSpacing w:val="0"/>
        <w:jc w:val="both"/>
        <w:textAlignment w:val="auto"/>
        <w:rPr>
          <w:rFonts w:cs="Arial"/>
          <w:szCs w:val="22"/>
        </w:rPr>
      </w:pPr>
      <w:r w:rsidRPr="004159BA">
        <w:rPr>
          <w:rFonts w:cs="Arial"/>
          <w:szCs w:val="22"/>
        </w:rPr>
        <w:t xml:space="preserve">De </w:t>
      </w:r>
      <w:r w:rsidRPr="004159BA">
        <w:rPr>
          <w:rFonts w:cs="Arial"/>
          <w:i/>
          <w:szCs w:val="22"/>
        </w:rPr>
        <w:t>Verwerkingsverantwoordelijke</w:t>
      </w:r>
      <w:r w:rsidRPr="004159BA">
        <w:rPr>
          <w:rFonts w:cs="Arial"/>
          <w:szCs w:val="22"/>
        </w:rPr>
        <w:t xml:space="preserve"> verzekert dat alle </w:t>
      </w:r>
      <w:r w:rsidRPr="004159BA">
        <w:rPr>
          <w:rFonts w:cs="Arial"/>
          <w:i/>
          <w:szCs w:val="22"/>
        </w:rPr>
        <w:t>Gegevens</w:t>
      </w:r>
      <w:r w:rsidRPr="004159BA">
        <w:rPr>
          <w:rFonts w:cs="Arial"/>
          <w:szCs w:val="22"/>
        </w:rPr>
        <w:t xml:space="preserve"> die hij in het kader van dit contract aan de </w:t>
      </w:r>
      <w:r w:rsidRPr="004159BA">
        <w:rPr>
          <w:rFonts w:cs="Arial"/>
          <w:i/>
          <w:szCs w:val="22"/>
        </w:rPr>
        <w:t>Verwerker</w:t>
      </w:r>
      <w:r w:rsidRPr="004159BA">
        <w:rPr>
          <w:rFonts w:cs="Arial"/>
          <w:szCs w:val="22"/>
        </w:rPr>
        <w:t xml:space="preserve"> bezorgt wettelijk aan de </w:t>
      </w:r>
      <w:r w:rsidRPr="004159BA">
        <w:rPr>
          <w:rFonts w:cs="Arial"/>
          <w:i/>
          <w:szCs w:val="22"/>
        </w:rPr>
        <w:t>Verwerker</w:t>
      </w:r>
      <w:r w:rsidRPr="004159BA">
        <w:rPr>
          <w:rFonts w:cs="Arial"/>
          <w:szCs w:val="22"/>
        </w:rPr>
        <w:t xml:space="preserve"> </w:t>
      </w:r>
      <w:r>
        <w:rPr>
          <w:rFonts w:cs="Arial"/>
          <w:szCs w:val="22"/>
        </w:rPr>
        <w:t>mogen</w:t>
      </w:r>
      <w:r w:rsidRPr="004159BA">
        <w:rPr>
          <w:rFonts w:cs="Arial"/>
          <w:szCs w:val="22"/>
        </w:rPr>
        <w:t xml:space="preserve"> worden meegedeeld conform de wetgeving (waaronder begrepen de AVG en de Privacywet).</w:t>
      </w:r>
    </w:p>
    <w:p w:rsidR="007E33E2" w:rsidRPr="00AF4376" w:rsidRDefault="007E33E2" w:rsidP="007E33E2">
      <w:pPr>
        <w:ind w:left="720" w:hanging="360"/>
        <w:jc w:val="both"/>
        <w:rPr>
          <w:rFonts w:cs="Arial"/>
          <w:szCs w:val="22"/>
        </w:rPr>
      </w:pPr>
    </w:p>
    <w:p w:rsidR="007E33E2" w:rsidRPr="004159BA" w:rsidRDefault="007E33E2" w:rsidP="007E33E2">
      <w:pPr>
        <w:pStyle w:val="Lijstalinea"/>
        <w:numPr>
          <w:ilvl w:val="0"/>
          <w:numId w:val="13"/>
        </w:numPr>
        <w:overflowPunct/>
        <w:autoSpaceDE/>
        <w:autoSpaceDN/>
        <w:adjustRightInd/>
        <w:contextualSpacing w:val="0"/>
        <w:jc w:val="both"/>
        <w:textAlignment w:val="auto"/>
        <w:rPr>
          <w:rFonts w:cs="Arial"/>
          <w:iCs/>
          <w:szCs w:val="22"/>
        </w:rPr>
      </w:pPr>
      <w:r w:rsidRPr="004159BA">
        <w:rPr>
          <w:rFonts w:cs="Arial"/>
          <w:szCs w:val="22"/>
        </w:rPr>
        <w:t xml:space="preserve">De </w:t>
      </w:r>
      <w:r w:rsidRPr="004159BA">
        <w:rPr>
          <w:rFonts w:cs="Arial"/>
          <w:i/>
          <w:szCs w:val="22"/>
        </w:rPr>
        <w:t>Verwerker</w:t>
      </w:r>
      <w:r w:rsidRPr="004159BA">
        <w:rPr>
          <w:rFonts w:cs="Arial"/>
          <w:szCs w:val="22"/>
        </w:rPr>
        <w:t xml:space="preserve"> waarborgt, voor zover dit technisch mogelijk is, de integriteit, de beschikbaarheid en het bijwerken van alle </w:t>
      </w:r>
      <w:r w:rsidRPr="004159BA">
        <w:rPr>
          <w:rFonts w:cs="Arial"/>
          <w:i/>
          <w:szCs w:val="22"/>
        </w:rPr>
        <w:t>Gegevens</w:t>
      </w:r>
      <w:r w:rsidRPr="004159BA">
        <w:rPr>
          <w:rFonts w:cs="Arial"/>
          <w:szCs w:val="22"/>
        </w:rPr>
        <w:t xml:space="preserve"> die hij in het kader van dit contract verwerkt.</w:t>
      </w:r>
    </w:p>
    <w:p w:rsidR="007E33E2" w:rsidRPr="00AF4376" w:rsidRDefault="007E33E2" w:rsidP="007E33E2">
      <w:pPr>
        <w:ind w:left="720" w:hanging="360"/>
        <w:jc w:val="both"/>
        <w:rPr>
          <w:rFonts w:cs="Arial"/>
          <w:szCs w:val="22"/>
        </w:rPr>
      </w:pPr>
    </w:p>
    <w:p w:rsidR="007E33E2" w:rsidRPr="004159BA" w:rsidRDefault="007E33E2" w:rsidP="007E33E2">
      <w:pPr>
        <w:pStyle w:val="Lijstalinea"/>
        <w:numPr>
          <w:ilvl w:val="0"/>
          <w:numId w:val="13"/>
        </w:numPr>
        <w:overflowPunct/>
        <w:autoSpaceDE/>
        <w:autoSpaceDN/>
        <w:adjustRightInd/>
        <w:contextualSpacing w:val="0"/>
        <w:jc w:val="both"/>
        <w:textAlignment w:val="auto"/>
        <w:rPr>
          <w:rFonts w:cs="Arial"/>
          <w:szCs w:val="22"/>
        </w:rPr>
      </w:pPr>
      <w:r w:rsidRPr="004159BA">
        <w:rPr>
          <w:rFonts w:cs="Arial"/>
          <w:szCs w:val="22"/>
        </w:rPr>
        <w:t xml:space="preserve">De </w:t>
      </w:r>
      <w:r w:rsidRPr="004159BA">
        <w:rPr>
          <w:rFonts w:cs="Arial"/>
          <w:i/>
          <w:szCs w:val="22"/>
        </w:rPr>
        <w:t>Verwerker</w:t>
      </w:r>
      <w:r w:rsidRPr="004159BA">
        <w:rPr>
          <w:rFonts w:cs="Arial"/>
          <w:szCs w:val="22"/>
        </w:rPr>
        <w:t xml:space="preserve"> verzekert dat geen enkele uitrusting of software die hij in het kader van dit contract gebruikt een inbreuk uitmaakt op het intellectuele eigendomsrecht van een derde (zoals het auteursrecht, octrooi, recht </w:t>
      </w:r>
      <w:r w:rsidRPr="004159BA">
        <w:rPr>
          <w:rFonts w:cs="Arial"/>
          <w:i/>
          <w:iCs/>
          <w:szCs w:val="22"/>
        </w:rPr>
        <w:t>sui generis</w:t>
      </w:r>
      <w:r w:rsidRPr="004159BA">
        <w:rPr>
          <w:rFonts w:cs="Arial"/>
          <w:szCs w:val="22"/>
        </w:rPr>
        <w:t>, merk, …).</w:t>
      </w:r>
    </w:p>
    <w:p w:rsidR="007E33E2" w:rsidRPr="00AF4376" w:rsidRDefault="007E33E2" w:rsidP="007E33E2">
      <w:pPr>
        <w:ind w:left="720" w:hanging="360"/>
        <w:jc w:val="both"/>
        <w:rPr>
          <w:rFonts w:cs="Arial"/>
          <w:szCs w:val="22"/>
        </w:rPr>
      </w:pPr>
    </w:p>
    <w:p w:rsidR="007E33E2" w:rsidRPr="004159BA" w:rsidRDefault="007E33E2" w:rsidP="007E33E2">
      <w:pPr>
        <w:pStyle w:val="Lijstalinea"/>
        <w:numPr>
          <w:ilvl w:val="0"/>
          <w:numId w:val="13"/>
        </w:numPr>
        <w:overflowPunct/>
        <w:autoSpaceDE/>
        <w:autoSpaceDN/>
        <w:adjustRightInd/>
        <w:contextualSpacing w:val="0"/>
        <w:jc w:val="both"/>
        <w:textAlignment w:val="auto"/>
        <w:rPr>
          <w:rFonts w:cs="Arial"/>
          <w:szCs w:val="22"/>
        </w:rPr>
      </w:pPr>
      <w:r w:rsidRPr="004159BA">
        <w:rPr>
          <w:rFonts w:cs="Arial"/>
          <w:szCs w:val="22"/>
        </w:rPr>
        <w:t xml:space="preserve">De </w:t>
      </w:r>
      <w:r w:rsidRPr="004159BA">
        <w:rPr>
          <w:rFonts w:cs="Arial"/>
          <w:i/>
          <w:szCs w:val="22"/>
        </w:rPr>
        <w:t>Verwerker</w:t>
      </w:r>
      <w:r w:rsidRPr="004159BA">
        <w:rPr>
          <w:rFonts w:cs="Arial"/>
          <w:szCs w:val="22"/>
        </w:rPr>
        <w:t xml:space="preserve"> is aansprakelijk voor de veiligheid en het goede gebruik van de toegangscodes, gebruikersnamen en wachtwoorden, alsook voor het regelmatig wijzigen van deze codes en wachtwoorden, om toegang te hebben tot de </w:t>
      </w:r>
      <w:r w:rsidRPr="004159BA">
        <w:rPr>
          <w:rFonts w:cs="Arial"/>
          <w:i/>
          <w:szCs w:val="22"/>
        </w:rPr>
        <w:t>Gegevens</w:t>
      </w:r>
      <w:r w:rsidRPr="004159BA">
        <w:rPr>
          <w:rFonts w:cs="Arial"/>
          <w:szCs w:val="22"/>
        </w:rPr>
        <w:t xml:space="preserve"> en ze te verwerken. De </w:t>
      </w:r>
      <w:r w:rsidRPr="004159BA">
        <w:rPr>
          <w:rFonts w:cs="Arial"/>
          <w:i/>
          <w:szCs w:val="22"/>
        </w:rPr>
        <w:t xml:space="preserve">Verwerker </w:t>
      </w:r>
      <w:r w:rsidRPr="004159BA">
        <w:rPr>
          <w:rFonts w:cs="Arial"/>
          <w:szCs w:val="22"/>
        </w:rPr>
        <w:t xml:space="preserve">verbindt zich ertoe alles in het werk te stellen opdat al wie toegang heeft tot de </w:t>
      </w:r>
      <w:r w:rsidRPr="004159BA">
        <w:rPr>
          <w:rFonts w:cs="Arial"/>
          <w:i/>
          <w:szCs w:val="22"/>
        </w:rPr>
        <w:t>Gegevens</w:t>
      </w:r>
      <w:r w:rsidRPr="004159BA">
        <w:rPr>
          <w:rFonts w:cs="Arial"/>
          <w:szCs w:val="22"/>
        </w:rPr>
        <w:t xml:space="preserve"> de vertrouwelijkheid van zijn codes en wachtwoorden zou bewaren. Hij verbindt zich ertoe de </w:t>
      </w:r>
      <w:r w:rsidRPr="004159BA">
        <w:rPr>
          <w:rFonts w:cs="Arial"/>
          <w:i/>
          <w:szCs w:val="22"/>
        </w:rPr>
        <w:t>Verwerkingsverantwoordelijke</w:t>
      </w:r>
      <w:r w:rsidRPr="004159BA">
        <w:rPr>
          <w:rFonts w:cs="Arial"/>
          <w:szCs w:val="22"/>
        </w:rPr>
        <w:t xml:space="preserve"> </w:t>
      </w:r>
      <w:r>
        <w:rPr>
          <w:rFonts w:cs="Arial"/>
          <w:szCs w:val="22"/>
        </w:rPr>
        <w:t>op de hoogte te stellen</w:t>
      </w:r>
      <w:r w:rsidRPr="004159BA">
        <w:rPr>
          <w:rFonts w:cs="Arial"/>
          <w:szCs w:val="22"/>
        </w:rPr>
        <w:t xml:space="preserve"> van elk veiligheidsincident en van de acties die hij onderneemt om de incidenten te verhelpen. </w:t>
      </w:r>
    </w:p>
    <w:p w:rsidR="007E33E2" w:rsidRPr="00AF4376" w:rsidRDefault="007E33E2" w:rsidP="007E33E2">
      <w:pPr>
        <w:ind w:left="720" w:hanging="360"/>
        <w:jc w:val="both"/>
        <w:rPr>
          <w:rFonts w:cs="Arial"/>
          <w:szCs w:val="22"/>
        </w:rPr>
      </w:pPr>
    </w:p>
    <w:p w:rsidR="007E33E2" w:rsidRPr="004159BA" w:rsidRDefault="007E33E2" w:rsidP="007E33E2">
      <w:pPr>
        <w:pStyle w:val="Lijstalinea"/>
        <w:numPr>
          <w:ilvl w:val="0"/>
          <w:numId w:val="13"/>
        </w:numPr>
        <w:overflowPunct/>
        <w:autoSpaceDE/>
        <w:autoSpaceDN/>
        <w:adjustRightInd/>
        <w:contextualSpacing w:val="0"/>
        <w:jc w:val="both"/>
        <w:textAlignment w:val="auto"/>
        <w:rPr>
          <w:rFonts w:cs="Arial"/>
          <w:szCs w:val="22"/>
        </w:rPr>
      </w:pPr>
      <w:r w:rsidRPr="004159BA">
        <w:rPr>
          <w:rFonts w:cs="Arial"/>
          <w:szCs w:val="22"/>
        </w:rPr>
        <w:t xml:space="preserve">De </w:t>
      </w:r>
      <w:r w:rsidRPr="004159BA">
        <w:rPr>
          <w:rFonts w:cs="Arial"/>
          <w:i/>
          <w:szCs w:val="22"/>
        </w:rPr>
        <w:t>Verwerker</w:t>
      </w:r>
      <w:r w:rsidRPr="004159BA">
        <w:rPr>
          <w:rFonts w:cs="Arial"/>
          <w:szCs w:val="22"/>
        </w:rPr>
        <w:t xml:space="preserve"> vrijwaart de </w:t>
      </w:r>
      <w:r w:rsidRPr="004159BA">
        <w:rPr>
          <w:rFonts w:cs="Arial"/>
          <w:i/>
          <w:szCs w:val="22"/>
        </w:rPr>
        <w:t xml:space="preserve">Verwerkingsverantwoordelijke </w:t>
      </w:r>
      <w:r w:rsidRPr="004159BA">
        <w:rPr>
          <w:rFonts w:cs="Arial"/>
          <w:szCs w:val="22"/>
        </w:rPr>
        <w:t xml:space="preserve"> tegen elke klacht die een derde indient, inclusief de Commissie voor de Bescherming van de Persoonlijke Levenssfeer, op grond van de AVG of de Privacywet en die het gevolg zou zijn van een handeling of een nalatigheid van de </w:t>
      </w:r>
      <w:r w:rsidRPr="004159BA">
        <w:rPr>
          <w:rFonts w:cs="Arial"/>
          <w:i/>
          <w:szCs w:val="22"/>
        </w:rPr>
        <w:t xml:space="preserve">Verwerker </w:t>
      </w:r>
      <w:r w:rsidRPr="004159BA">
        <w:rPr>
          <w:rFonts w:cs="Arial"/>
          <w:szCs w:val="22"/>
        </w:rPr>
        <w:t xml:space="preserve">in strijd met zijn verbintenissen in overeenstemming met dit contract of met de AVG of de Privacywet. Meer bepaald vrijwaart de </w:t>
      </w:r>
      <w:r w:rsidRPr="004159BA">
        <w:rPr>
          <w:rFonts w:cs="Arial"/>
          <w:i/>
          <w:szCs w:val="22"/>
        </w:rPr>
        <w:t>Verwerker</w:t>
      </w:r>
      <w:r w:rsidRPr="004159BA">
        <w:rPr>
          <w:rFonts w:cs="Arial"/>
          <w:szCs w:val="22"/>
        </w:rPr>
        <w:t xml:space="preserve"> </w:t>
      </w:r>
      <w:r>
        <w:rPr>
          <w:rFonts w:cs="Arial"/>
          <w:szCs w:val="22"/>
        </w:rPr>
        <w:t xml:space="preserve"> </w:t>
      </w:r>
      <w:r w:rsidRPr="004159BA">
        <w:rPr>
          <w:rFonts w:cs="Arial"/>
          <w:szCs w:val="22"/>
        </w:rPr>
        <w:t xml:space="preserve">de </w:t>
      </w:r>
      <w:r w:rsidRPr="004159BA">
        <w:rPr>
          <w:rFonts w:cs="Arial"/>
          <w:i/>
          <w:szCs w:val="22"/>
        </w:rPr>
        <w:t>Verwerkingsverantwoordelijke</w:t>
      </w:r>
      <w:r w:rsidRPr="004159BA">
        <w:rPr>
          <w:rFonts w:cs="Arial"/>
          <w:szCs w:val="22"/>
        </w:rPr>
        <w:t xml:space="preserve"> tegen de terugbetaling van eender welke eventuele rechtsplegingskosten (inclusief het ereloon van een advocaat) en de schadevergoeding waartoe de </w:t>
      </w:r>
      <w:r w:rsidRPr="004159BA">
        <w:rPr>
          <w:rFonts w:cs="Arial"/>
          <w:i/>
          <w:szCs w:val="22"/>
        </w:rPr>
        <w:t>Verwerkingsverantwoordelijke</w:t>
      </w:r>
      <w:r w:rsidRPr="004159BA">
        <w:rPr>
          <w:rFonts w:cs="Arial"/>
          <w:szCs w:val="22"/>
        </w:rPr>
        <w:t xml:space="preserve"> zou kunnen worden veroordeeld als gevolg van het feit dat de </w:t>
      </w:r>
      <w:r w:rsidRPr="004159BA">
        <w:rPr>
          <w:rFonts w:cs="Arial"/>
          <w:i/>
          <w:szCs w:val="22"/>
        </w:rPr>
        <w:t>Verwerker</w:t>
      </w:r>
      <w:r w:rsidRPr="004159BA">
        <w:rPr>
          <w:rFonts w:cs="Arial"/>
          <w:szCs w:val="22"/>
        </w:rPr>
        <w:t xml:space="preserve"> zijn verbintenissen niet nakomt.</w:t>
      </w:r>
    </w:p>
    <w:p w:rsidR="007E33E2" w:rsidRDefault="007E33E2" w:rsidP="007E33E2">
      <w:pPr>
        <w:pStyle w:val="Lijstalinea"/>
        <w:ind w:hanging="360"/>
        <w:rPr>
          <w:rFonts w:cs="Arial"/>
          <w:szCs w:val="22"/>
        </w:rPr>
      </w:pPr>
    </w:p>
    <w:p w:rsidR="007E33E2" w:rsidRPr="00595889" w:rsidRDefault="007E33E2" w:rsidP="007E33E2">
      <w:pPr>
        <w:pStyle w:val="Lijstalinea"/>
        <w:numPr>
          <w:ilvl w:val="0"/>
          <w:numId w:val="13"/>
        </w:numPr>
        <w:overflowPunct/>
        <w:autoSpaceDE/>
        <w:autoSpaceDN/>
        <w:adjustRightInd/>
        <w:contextualSpacing w:val="0"/>
        <w:jc w:val="both"/>
        <w:textAlignment w:val="auto"/>
        <w:rPr>
          <w:rFonts w:cs="Arial"/>
          <w:szCs w:val="22"/>
        </w:rPr>
      </w:pPr>
      <w:r w:rsidRPr="004159BA">
        <w:rPr>
          <w:rFonts w:cs="Arial"/>
          <w:szCs w:val="22"/>
        </w:rPr>
        <w:t xml:space="preserve">Wanneer de </w:t>
      </w:r>
      <w:r w:rsidRPr="004159BA">
        <w:rPr>
          <w:rFonts w:cs="Arial"/>
          <w:i/>
          <w:szCs w:val="22"/>
        </w:rPr>
        <w:t>Verwerker</w:t>
      </w:r>
      <w:r w:rsidRPr="004159BA">
        <w:rPr>
          <w:rFonts w:cs="Arial"/>
          <w:szCs w:val="22"/>
        </w:rPr>
        <w:t xml:space="preserve"> </w:t>
      </w:r>
      <w:r>
        <w:rPr>
          <w:rFonts w:cs="Arial"/>
          <w:szCs w:val="22"/>
        </w:rPr>
        <w:t xml:space="preserve"> </w:t>
      </w:r>
      <w:r w:rsidRPr="004159BA">
        <w:rPr>
          <w:rFonts w:cs="Arial"/>
          <w:szCs w:val="22"/>
        </w:rPr>
        <w:t xml:space="preserve">ISO 2700x gecertificeerd is, mag dit certificaat bij </w:t>
      </w:r>
      <w:r>
        <w:rPr>
          <w:rFonts w:cs="Arial"/>
          <w:szCs w:val="22"/>
        </w:rPr>
        <w:t>dit</w:t>
      </w:r>
      <w:r w:rsidRPr="004159BA">
        <w:rPr>
          <w:rFonts w:cs="Arial"/>
          <w:szCs w:val="22"/>
        </w:rPr>
        <w:t xml:space="preserve"> contract gevoegd worden. Het certificaat moet gezien worden als pluspunt ten opzichte van </w:t>
      </w:r>
      <w:r w:rsidRPr="004159BA">
        <w:rPr>
          <w:rFonts w:cs="Arial"/>
          <w:szCs w:val="22"/>
        </w:rPr>
        <w:lastRenderedPageBreak/>
        <w:t>verwerkers die niet gecertificeerd zijn en het kan niet in de plaats van dit contract, of delen daarvan, gesteld worden.</w:t>
      </w:r>
    </w:p>
    <w:p w:rsidR="007E33E2" w:rsidRPr="00105D62" w:rsidRDefault="007E33E2" w:rsidP="007E33E2">
      <w:pPr>
        <w:jc w:val="both"/>
        <w:rPr>
          <w:rFonts w:cs="Arial"/>
          <w:b/>
          <w:bCs/>
          <w:szCs w:val="22"/>
        </w:rPr>
      </w:pPr>
    </w:p>
    <w:p w:rsidR="007E33E2" w:rsidRPr="00105D62" w:rsidRDefault="007E33E2" w:rsidP="007E33E2">
      <w:pPr>
        <w:numPr>
          <w:ilvl w:val="0"/>
          <w:numId w:val="8"/>
        </w:numPr>
        <w:overflowPunct/>
        <w:autoSpaceDE/>
        <w:autoSpaceDN/>
        <w:adjustRightInd/>
        <w:ind w:left="360"/>
        <w:jc w:val="both"/>
        <w:textAlignment w:val="auto"/>
        <w:rPr>
          <w:rFonts w:cs="Arial"/>
          <w:b/>
          <w:bCs/>
          <w:szCs w:val="22"/>
        </w:rPr>
      </w:pPr>
      <w:r w:rsidRPr="00105D62">
        <w:rPr>
          <w:rFonts w:cs="Arial"/>
          <w:b/>
          <w:bCs/>
          <w:szCs w:val="22"/>
        </w:rPr>
        <w:t xml:space="preserve">Intellectuele eigendom </w:t>
      </w:r>
    </w:p>
    <w:p w:rsidR="007E33E2" w:rsidRPr="00105D62" w:rsidRDefault="007E33E2" w:rsidP="007E33E2">
      <w:pPr>
        <w:jc w:val="both"/>
        <w:rPr>
          <w:rFonts w:cs="Arial"/>
          <w:b/>
          <w:bCs/>
          <w:szCs w:val="22"/>
        </w:rPr>
      </w:pPr>
    </w:p>
    <w:p w:rsidR="007E33E2" w:rsidRPr="00A83A97" w:rsidRDefault="007E33E2" w:rsidP="007E33E2">
      <w:pPr>
        <w:pStyle w:val="Plattetekst"/>
        <w:ind w:left="360"/>
        <w:rPr>
          <w:rFonts w:ascii="Arial" w:hAnsi="Arial" w:cs="Arial"/>
          <w:sz w:val="22"/>
          <w:szCs w:val="22"/>
          <w:lang w:val="nl-BE"/>
        </w:rPr>
      </w:pPr>
      <w:r w:rsidRPr="00105D62">
        <w:rPr>
          <w:rFonts w:ascii="Arial" w:hAnsi="Arial" w:cs="Arial"/>
          <w:sz w:val="22"/>
          <w:szCs w:val="22"/>
          <w:lang w:val="nl-BE"/>
        </w:rPr>
        <w:t xml:space="preserve">Alle rechten van intellectuele eigendom op de </w:t>
      </w:r>
      <w:r w:rsidRPr="008879CB">
        <w:rPr>
          <w:rFonts w:ascii="Arial" w:hAnsi="Arial" w:cs="Arial"/>
          <w:i/>
          <w:sz w:val="22"/>
          <w:szCs w:val="22"/>
          <w:lang w:val="nl-BE"/>
        </w:rPr>
        <w:t>Gegevens</w:t>
      </w:r>
      <w:r w:rsidRPr="00105D62">
        <w:rPr>
          <w:rFonts w:ascii="Arial" w:hAnsi="Arial" w:cs="Arial"/>
          <w:sz w:val="22"/>
          <w:szCs w:val="22"/>
          <w:lang w:val="nl-BE"/>
        </w:rPr>
        <w:t xml:space="preserve"> en op de databases met deze </w:t>
      </w:r>
      <w:r w:rsidRPr="000079A7">
        <w:rPr>
          <w:rFonts w:ascii="Arial" w:hAnsi="Arial" w:cs="Arial"/>
          <w:i/>
          <w:sz w:val="22"/>
          <w:szCs w:val="22"/>
          <w:lang w:val="nl-BE"/>
        </w:rPr>
        <w:t>Gegevens</w:t>
      </w:r>
      <w:r w:rsidRPr="00105D62">
        <w:rPr>
          <w:rFonts w:ascii="Arial" w:hAnsi="Arial" w:cs="Arial"/>
          <w:sz w:val="22"/>
          <w:szCs w:val="22"/>
          <w:lang w:val="nl-BE"/>
        </w:rPr>
        <w:t xml:space="preserve"> behoren toe aan de </w:t>
      </w:r>
      <w:r w:rsidRPr="00105D62">
        <w:rPr>
          <w:rFonts w:ascii="Arial" w:hAnsi="Arial" w:cs="Arial"/>
          <w:i/>
          <w:sz w:val="22"/>
          <w:szCs w:val="22"/>
          <w:lang w:val="nl-NL"/>
        </w:rPr>
        <w:t>Verwerkingsverantwoordelijke</w:t>
      </w:r>
      <w:r w:rsidRPr="00105D62">
        <w:rPr>
          <w:rFonts w:ascii="Arial" w:hAnsi="Arial" w:cs="Arial"/>
          <w:sz w:val="22"/>
          <w:szCs w:val="22"/>
          <w:lang w:val="nl-BE"/>
        </w:rPr>
        <w:t>, tenzij dit contractueel anders overeengekomen wordt tussen de Partijen.</w:t>
      </w:r>
      <w:r>
        <w:rPr>
          <w:rFonts w:ascii="Arial" w:hAnsi="Arial" w:cs="Arial"/>
          <w:sz w:val="22"/>
          <w:szCs w:val="22"/>
          <w:lang w:val="nl-BE"/>
        </w:rPr>
        <w:t xml:space="preserve">  </w:t>
      </w:r>
    </w:p>
    <w:p w:rsidR="007E33E2" w:rsidRPr="00AF4376" w:rsidRDefault="007E33E2" w:rsidP="007E33E2">
      <w:pPr>
        <w:jc w:val="both"/>
        <w:rPr>
          <w:rFonts w:cs="Arial"/>
          <w:b/>
          <w:bCs/>
          <w:szCs w:val="22"/>
        </w:rPr>
      </w:pPr>
      <w:bookmarkStart w:id="3" w:name="_Ref112495625"/>
    </w:p>
    <w:p w:rsidR="007E33E2" w:rsidRPr="00AF4376" w:rsidRDefault="007E33E2" w:rsidP="007E33E2">
      <w:pPr>
        <w:numPr>
          <w:ilvl w:val="0"/>
          <w:numId w:val="8"/>
        </w:numPr>
        <w:overflowPunct/>
        <w:autoSpaceDE/>
        <w:autoSpaceDN/>
        <w:adjustRightInd/>
        <w:ind w:left="360"/>
        <w:jc w:val="both"/>
        <w:textAlignment w:val="auto"/>
        <w:rPr>
          <w:rFonts w:cs="Arial"/>
          <w:b/>
          <w:bCs/>
          <w:szCs w:val="22"/>
        </w:rPr>
      </w:pPr>
      <w:bookmarkStart w:id="4" w:name="_Ref113082300"/>
      <w:r w:rsidRPr="00AF4376">
        <w:rPr>
          <w:rFonts w:cs="Arial"/>
          <w:b/>
          <w:bCs/>
          <w:szCs w:val="22"/>
        </w:rPr>
        <w:t>Einde van het contract</w:t>
      </w:r>
      <w:bookmarkEnd w:id="4"/>
    </w:p>
    <w:p w:rsidR="007E33E2" w:rsidRPr="00AF4376" w:rsidRDefault="007E33E2" w:rsidP="007E33E2">
      <w:pPr>
        <w:jc w:val="both"/>
        <w:rPr>
          <w:rFonts w:cs="Arial"/>
          <w:b/>
          <w:bCs/>
          <w:szCs w:val="22"/>
        </w:rPr>
      </w:pPr>
    </w:p>
    <w:p w:rsidR="007E33E2" w:rsidRPr="00105D62" w:rsidRDefault="007E33E2" w:rsidP="007E33E2">
      <w:pPr>
        <w:ind w:left="360"/>
        <w:jc w:val="both"/>
        <w:rPr>
          <w:rFonts w:cs="Arial"/>
          <w:szCs w:val="22"/>
        </w:rPr>
      </w:pPr>
      <w:r w:rsidRPr="00105D62">
        <w:rPr>
          <w:rFonts w:cs="Arial"/>
          <w:szCs w:val="22"/>
        </w:rPr>
        <w:t xml:space="preserve">Dit contract eindigt wanneer de overeenkomst voor de </w:t>
      </w:r>
      <w:r w:rsidRPr="00437B90">
        <w:rPr>
          <w:rFonts w:cs="Arial"/>
          <w:szCs w:val="22"/>
        </w:rPr>
        <w:t xml:space="preserve">uitvoering van de </w:t>
      </w:r>
      <w:r w:rsidRPr="00437B90">
        <w:rPr>
          <w:rFonts w:cs="Arial"/>
          <w:i/>
          <w:szCs w:val="22"/>
        </w:rPr>
        <w:t>Opdracht</w:t>
      </w:r>
      <w:r w:rsidRPr="00437B90">
        <w:rPr>
          <w:rFonts w:cs="Arial"/>
          <w:szCs w:val="22"/>
        </w:rPr>
        <w:t>, vermeld in dit contract, een einde neemt.</w:t>
      </w:r>
    </w:p>
    <w:p w:rsidR="007E33E2" w:rsidRPr="00105D62" w:rsidRDefault="007E33E2" w:rsidP="007E33E2">
      <w:pPr>
        <w:jc w:val="both"/>
        <w:rPr>
          <w:rFonts w:cs="Arial"/>
          <w:i/>
          <w:iCs/>
          <w:szCs w:val="22"/>
        </w:rPr>
      </w:pPr>
    </w:p>
    <w:p w:rsidR="007E33E2" w:rsidRPr="00105D62" w:rsidRDefault="007E33E2" w:rsidP="007E33E2">
      <w:pPr>
        <w:ind w:left="360"/>
        <w:jc w:val="both"/>
        <w:rPr>
          <w:rFonts w:cs="Arial"/>
          <w:szCs w:val="22"/>
        </w:rPr>
      </w:pPr>
      <w:r w:rsidRPr="00105D62">
        <w:rPr>
          <w:rFonts w:cs="Arial"/>
          <w:szCs w:val="22"/>
        </w:rPr>
        <w:t xml:space="preserve">Wanneer dit verwerkingscontract een einde neemt, bezorgt de </w:t>
      </w:r>
      <w:r w:rsidRPr="00105D62">
        <w:rPr>
          <w:rFonts w:cs="Arial"/>
          <w:i/>
          <w:szCs w:val="22"/>
        </w:rPr>
        <w:t>Verwerker</w:t>
      </w:r>
      <w:r w:rsidRPr="00105D62">
        <w:rPr>
          <w:rFonts w:cs="Arial"/>
          <w:szCs w:val="22"/>
        </w:rPr>
        <w:t xml:space="preserve"> aan de </w:t>
      </w:r>
      <w:r w:rsidRPr="00105D62">
        <w:rPr>
          <w:rFonts w:cs="Arial"/>
          <w:i/>
          <w:szCs w:val="22"/>
        </w:rPr>
        <w:t>Verwerkingsverantwoordelijke</w:t>
      </w:r>
      <w:r w:rsidRPr="00105D62">
        <w:rPr>
          <w:rFonts w:cs="Arial"/>
          <w:szCs w:val="22"/>
        </w:rPr>
        <w:t xml:space="preserve"> of aan al wie de </w:t>
      </w:r>
      <w:r w:rsidRPr="00105D62">
        <w:rPr>
          <w:rFonts w:cs="Arial"/>
          <w:i/>
          <w:szCs w:val="22"/>
        </w:rPr>
        <w:t>Verwerkingsverantwoordelijke</w:t>
      </w:r>
      <w:r w:rsidRPr="00105D62">
        <w:rPr>
          <w:rFonts w:cs="Arial"/>
          <w:szCs w:val="22"/>
        </w:rPr>
        <w:t xml:space="preserve"> aanstelt een actuele kopie van de</w:t>
      </w:r>
      <w:r>
        <w:rPr>
          <w:rFonts w:cs="Arial"/>
          <w:szCs w:val="22"/>
        </w:rPr>
        <w:t xml:space="preserve"> </w:t>
      </w:r>
      <w:r w:rsidRPr="000079A7">
        <w:rPr>
          <w:rFonts w:cs="Arial"/>
          <w:i/>
          <w:szCs w:val="22"/>
        </w:rPr>
        <w:t>Gegevens</w:t>
      </w:r>
      <w:r>
        <w:rPr>
          <w:rFonts w:cs="Arial"/>
          <w:szCs w:val="22"/>
        </w:rPr>
        <w:t xml:space="preserve"> en van de databases met de </w:t>
      </w:r>
      <w:r w:rsidRPr="00146D7A">
        <w:rPr>
          <w:rFonts w:cs="Arial"/>
          <w:szCs w:val="22"/>
        </w:rPr>
        <w:t xml:space="preserve">gegevens die het resultaat zijn van de </w:t>
      </w:r>
      <w:r w:rsidRPr="00A438C9">
        <w:rPr>
          <w:rFonts w:cs="Arial"/>
          <w:szCs w:val="22"/>
        </w:rPr>
        <w:t>verwerking</w:t>
      </w:r>
      <w:r w:rsidRPr="00146D7A">
        <w:rPr>
          <w:rFonts w:cs="Arial"/>
          <w:szCs w:val="22"/>
        </w:rPr>
        <w:t xml:space="preserve"> waarmee de </w:t>
      </w:r>
      <w:r w:rsidRPr="00146D7A">
        <w:rPr>
          <w:rFonts w:cs="Arial"/>
          <w:i/>
          <w:szCs w:val="22"/>
        </w:rPr>
        <w:t>Verwerker</w:t>
      </w:r>
      <w:r w:rsidRPr="00146D7A">
        <w:rPr>
          <w:rFonts w:cs="Arial"/>
          <w:szCs w:val="22"/>
        </w:rPr>
        <w:t xml:space="preserve"> werd belast</w:t>
      </w:r>
      <w:r w:rsidRPr="00105D62">
        <w:rPr>
          <w:rFonts w:cs="Arial"/>
          <w:szCs w:val="22"/>
        </w:rPr>
        <w:t xml:space="preserve">. </w:t>
      </w:r>
      <w:bookmarkEnd w:id="3"/>
      <w:r w:rsidRPr="00105D62">
        <w:rPr>
          <w:rFonts w:cs="Arial"/>
          <w:szCs w:val="22"/>
        </w:rPr>
        <w:t xml:space="preserve">Hij bezorgt </w:t>
      </w:r>
      <w:r w:rsidRPr="000079A7">
        <w:rPr>
          <w:rFonts w:cs="Arial"/>
          <w:szCs w:val="22"/>
        </w:rPr>
        <w:t>de</w:t>
      </w:r>
      <w:r w:rsidRPr="00105D62">
        <w:rPr>
          <w:rFonts w:cs="Arial"/>
          <w:i/>
          <w:szCs w:val="22"/>
        </w:rPr>
        <w:t xml:space="preserve"> Verwerkingsverantwoordelijke</w:t>
      </w:r>
      <w:r w:rsidRPr="00105D62">
        <w:rPr>
          <w:rFonts w:cs="Arial"/>
          <w:szCs w:val="22"/>
        </w:rPr>
        <w:t xml:space="preserve"> ook gelijk welke informatie of documenten die nodig zijn voor de latere verwerking van de </w:t>
      </w:r>
      <w:r w:rsidRPr="00437B90">
        <w:rPr>
          <w:rFonts w:cs="Arial"/>
          <w:i/>
          <w:szCs w:val="22"/>
        </w:rPr>
        <w:t>Gegevens</w:t>
      </w:r>
      <w:r w:rsidRPr="00105D62">
        <w:rPr>
          <w:rFonts w:cs="Arial"/>
          <w:szCs w:val="22"/>
        </w:rPr>
        <w:t xml:space="preserve">. </w:t>
      </w:r>
      <w:r>
        <w:rPr>
          <w:rFonts w:cs="Arial"/>
          <w:szCs w:val="22"/>
        </w:rPr>
        <w:t xml:space="preserve">Voorgaande overdrachten gebeuren </w:t>
      </w:r>
      <w:r w:rsidRPr="00103D75">
        <w:rPr>
          <w:rFonts w:cs="Arial"/>
          <w:szCs w:val="22"/>
        </w:rPr>
        <w:t xml:space="preserve">zonder extra kosten en op een wijze die de </w:t>
      </w:r>
      <w:r w:rsidRPr="00995960">
        <w:rPr>
          <w:rFonts w:cs="Arial"/>
          <w:i/>
          <w:szCs w:val="22"/>
        </w:rPr>
        <w:t>Verwerkingsverantwoordelijke</w:t>
      </w:r>
      <w:r w:rsidRPr="00103D75">
        <w:rPr>
          <w:rFonts w:cs="Arial"/>
          <w:szCs w:val="22"/>
        </w:rPr>
        <w:t xml:space="preserve"> bepaalt</w:t>
      </w:r>
      <w:r>
        <w:rPr>
          <w:rFonts w:cs="Arial"/>
          <w:szCs w:val="22"/>
        </w:rPr>
        <w:t xml:space="preserve">. </w:t>
      </w:r>
      <w:r w:rsidRPr="00105D62">
        <w:rPr>
          <w:rFonts w:cs="Arial"/>
          <w:szCs w:val="22"/>
        </w:rPr>
        <w:t xml:space="preserve">De </w:t>
      </w:r>
      <w:r w:rsidRPr="00105D62">
        <w:rPr>
          <w:rFonts w:cs="Arial"/>
          <w:i/>
          <w:szCs w:val="22"/>
        </w:rPr>
        <w:t>Verwerker</w:t>
      </w:r>
      <w:r w:rsidRPr="00105D62">
        <w:rPr>
          <w:rFonts w:cs="Arial"/>
          <w:szCs w:val="22"/>
        </w:rPr>
        <w:t xml:space="preserve"> zal </w:t>
      </w:r>
      <w:r>
        <w:rPr>
          <w:rFonts w:cs="Arial"/>
          <w:szCs w:val="22"/>
        </w:rPr>
        <w:t>zorgen dat</w:t>
      </w:r>
      <w:r w:rsidRPr="00105D62">
        <w:rPr>
          <w:rFonts w:cs="Arial"/>
          <w:szCs w:val="22"/>
        </w:rPr>
        <w:t xml:space="preserve"> alle </w:t>
      </w:r>
      <w:r w:rsidRPr="00437B90">
        <w:rPr>
          <w:rFonts w:cs="Arial"/>
          <w:i/>
          <w:szCs w:val="22"/>
        </w:rPr>
        <w:t>Gegevens</w:t>
      </w:r>
      <w:r w:rsidRPr="00105D62">
        <w:rPr>
          <w:rFonts w:cs="Arial"/>
          <w:szCs w:val="22"/>
        </w:rPr>
        <w:t xml:space="preserve"> en databases </w:t>
      </w:r>
      <w:r w:rsidRPr="00454097">
        <w:rPr>
          <w:rFonts w:cs="Arial"/>
          <w:szCs w:val="22"/>
        </w:rPr>
        <w:t xml:space="preserve">in het formaat dat door de </w:t>
      </w:r>
      <w:r w:rsidRPr="00454097">
        <w:rPr>
          <w:rFonts w:cs="Arial"/>
          <w:i/>
          <w:szCs w:val="22"/>
        </w:rPr>
        <w:t>Verwerkingsverantwoordelijke</w:t>
      </w:r>
      <w:r w:rsidRPr="00454097">
        <w:rPr>
          <w:rFonts w:cs="Arial"/>
          <w:szCs w:val="22"/>
        </w:rPr>
        <w:t xml:space="preserve"> wordt bepaald,</w:t>
      </w:r>
      <w:r>
        <w:rPr>
          <w:rFonts w:cs="Arial"/>
          <w:szCs w:val="22"/>
        </w:rPr>
        <w:t xml:space="preserve"> worden doorgegeven </w:t>
      </w:r>
      <w:r w:rsidRPr="00105D62">
        <w:rPr>
          <w:rFonts w:cs="Arial"/>
          <w:szCs w:val="22"/>
        </w:rPr>
        <w:t xml:space="preserve">naar het informaticasysteem dat door de </w:t>
      </w:r>
      <w:r w:rsidRPr="00105D62">
        <w:rPr>
          <w:rFonts w:cs="Arial"/>
          <w:i/>
          <w:szCs w:val="22"/>
        </w:rPr>
        <w:t>Verwerkingsverant</w:t>
      </w:r>
      <w:r>
        <w:rPr>
          <w:rFonts w:cs="Arial"/>
          <w:i/>
          <w:szCs w:val="22"/>
        </w:rPr>
        <w:softHyphen/>
      </w:r>
      <w:r w:rsidRPr="00105D62">
        <w:rPr>
          <w:rFonts w:cs="Arial"/>
          <w:i/>
          <w:szCs w:val="22"/>
        </w:rPr>
        <w:t>woordelijke</w:t>
      </w:r>
      <w:r w:rsidRPr="00105D62">
        <w:rPr>
          <w:rFonts w:cs="Arial"/>
          <w:szCs w:val="22"/>
        </w:rPr>
        <w:t xml:space="preserve"> wordt aangewezen.</w:t>
      </w:r>
    </w:p>
    <w:p w:rsidR="007E33E2" w:rsidRPr="00105D62" w:rsidRDefault="007E33E2" w:rsidP="007E33E2">
      <w:pPr>
        <w:jc w:val="both"/>
        <w:rPr>
          <w:rFonts w:cs="Arial"/>
          <w:szCs w:val="22"/>
        </w:rPr>
      </w:pPr>
    </w:p>
    <w:p w:rsidR="007E33E2" w:rsidRPr="00105D62" w:rsidRDefault="007E33E2" w:rsidP="007E33E2">
      <w:pPr>
        <w:ind w:left="360"/>
        <w:jc w:val="both"/>
        <w:rPr>
          <w:rFonts w:cs="Arial"/>
          <w:szCs w:val="22"/>
        </w:rPr>
      </w:pPr>
      <w:r w:rsidRPr="00105D62">
        <w:rPr>
          <w:rFonts w:cs="Arial"/>
          <w:szCs w:val="22"/>
        </w:rPr>
        <w:t xml:space="preserve">Als </w:t>
      </w:r>
      <w:r>
        <w:rPr>
          <w:rFonts w:cs="Arial"/>
          <w:szCs w:val="22"/>
        </w:rPr>
        <w:t xml:space="preserve">alle </w:t>
      </w:r>
      <w:r w:rsidRPr="00437B90">
        <w:rPr>
          <w:rFonts w:cs="Arial"/>
          <w:i/>
          <w:szCs w:val="22"/>
        </w:rPr>
        <w:t>Gegevens</w:t>
      </w:r>
      <w:r w:rsidRPr="00105D62">
        <w:rPr>
          <w:rFonts w:cs="Arial"/>
          <w:szCs w:val="22"/>
        </w:rPr>
        <w:t xml:space="preserve"> en databases zijn doorgegeven, stelt de </w:t>
      </w:r>
      <w:r w:rsidRPr="00105D62">
        <w:rPr>
          <w:rFonts w:cs="Arial"/>
          <w:i/>
          <w:szCs w:val="22"/>
        </w:rPr>
        <w:t>Verwerker</w:t>
      </w:r>
      <w:r w:rsidRPr="00105D62">
        <w:rPr>
          <w:rFonts w:cs="Arial"/>
          <w:szCs w:val="22"/>
        </w:rPr>
        <w:t xml:space="preserve"> onmiddellijk een einde aan elke verwerking van de </w:t>
      </w:r>
      <w:r w:rsidRPr="00437B90">
        <w:rPr>
          <w:rFonts w:cs="Arial"/>
          <w:i/>
          <w:szCs w:val="22"/>
        </w:rPr>
        <w:t>Gegevens</w:t>
      </w:r>
      <w:r w:rsidRPr="00105D62">
        <w:rPr>
          <w:rFonts w:cs="Arial"/>
          <w:szCs w:val="22"/>
        </w:rPr>
        <w:t xml:space="preserve"> en vernietigt hij elke kopie en back-up (zie punt </w:t>
      </w:r>
      <w:r>
        <w:rPr>
          <w:rFonts w:cs="Arial"/>
          <w:szCs w:val="22"/>
        </w:rPr>
        <w:t>5.j</w:t>
      </w:r>
      <w:r w:rsidRPr="00105D62">
        <w:rPr>
          <w:rFonts w:cs="Arial"/>
          <w:szCs w:val="22"/>
        </w:rPr>
        <w:t xml:space="preserve">) van de </w:t>
      </w:r>
      <w:r w:rsidRPr="00437B90">
        <w:rPr>
          <w:rFonts w:cs="Arial"/>
          <w:i/>
          <w:szCs w:val="22"/>
        </w:rPr>
        <w:t>Gegevens</w:t>
      </w:r>
      <w:r w:rsidRPr="00105D62">
        <w:rPr>
          <w:rFonts w:cs="Arial"/>
          <w:szCs w:val="22"/>
        </w:rPr>
        <w:t xml:space="preserve"> en databases die hij nog zou bezitten</w:t>
      </w:r>
      <w:r w:rsidRPr="004D0C01">
        <w:rPr>
          <w:rFonts w:cs="Arial"/>
          <w:szCs w:val="22"/>
        </w:rPr>
        <w:t xml:space="preserve"> </w:t>
      </w:r>
      <w:r w:rsidRPr="00103D75">
        <w:rPr>
          <w:rFonts w:cs="Arial"/>
          <w:szCs w:val="22"/>
        </w:rPr>
        <w:t>zonder extra kosten</w:t>
      </w:r>
      <w:r>
        <w:rPr>
          <w:rFonts w:cs="Arial"/>
          <w:szCs w:val="22"/>
        </w:rPr>
        <w:t xml:space="preserve"> voor de </w:t>
      </w:r>
      <w:r w:rsidRPr="00013791">
        <w:rPr>
          <w:rFonts w:cs="Arial"/>
          <w:i/>
          <w:szCs w:val="22"/>
        </w:rPr>
        <w:t>Verwerkingsverantwoordelijke</w:t>
      </w:r>
      <w:r w:rsidRPr="00103D75">
        <w:rPr>
          <w:rFonts w:cs="Arial"/>
          <w:szCs w:val="22"/>
        </w:rPr>
        <w:t xml:space="preserve"> en op een wijze die de </w:t>
      </w:r>
      <w:r w:rsidRPr="00995A99">
        <w:rPr>
          <w:rFonts w:cs="Arial"/>
          <w:i/>
          <w:szCs w:val="22"/>
        </w:rPr>
        <w:t>Verwerkings</w:t>
      </w:r>
      <w:r>
        <w:rPr>
          <w:rFonts w:cs="Arial"/>
          <w:i/>
          <w:szCs w:val="22"/>
        </w:rPr>
        <w:softHyphen/>
      </w:r>
      <w:r w:rsidRPr="00995A99">
        <w:rPr>
          <w:rFonts w:cs="Arial"/>
          <w:i/>
          <w:szCs w:val="22"/>
        </w:rPr>
        <w:t>verantwoordelijke</w:t>
      </w:r>
      <w:r w:rsidRPr="00103D75">
        <w:rPr>
          <w:rFonts w:cs="Arial"/>
          <w:szCs w:val="22"/>
        </w:rPr>
        <w:t xml:space="preserve"> bepaalt</w:t>
      </w:r>
      <w:r w:rsidRPr="00105D62">
        <w:rPr>
          <w:rFonts w:cs="Arial"/>
          <w:szCs w:val="22"/>
        </w:rPr>
        <w:t xml:space="preserve">, tenzij opslag van de persoonsgegevens Unierechtelijk of </w:t>
      </w:r>
      <w:r>
        <w:rPr>
          <w:rFonts w:cs="Arial"/>
          <w:szCs w:val="22"/>
        </w:rPr>
        <w:t>lidstaatrechtelijk is verplicht.</w:t>
      </w:r>
    </w:p>
    <w:p w:rsidR="007E33E2" w:rsidRPr="00105D62" w:rsidRDefault="007E33E2" w:rsidP="007E33E2">
      <w:pPr>
        <w:jc w:val="both"/>
        <w:rPr>
          <w:rFonts w:cs="Arial"/>
          <w:szCs w:val="22"/>
        </w:rPr>
      </w:pPr>
    </w:p>
    <w:p w:rsidR="007E33E2" w:rsidRDefault="007E33E2" w:rsidP="007E33E2">
      <w:pPr>
        <w:ind w:left="360"/>
        <w:jc w:val="both"/>
        <w:rPr>
          <w:rFonts w:cs="Arial"/>
          <w:szCs w:val="22"/>
        </w:rPr>
      </w:pPr>
      <w:r w:rsidRPr="00105D62">
        <w:rPr>
          <w:rFonts w:cs="Arial"/>
          <w:szCs w:val="22"/>
        </w:rPr>
        <w:t>De vertrouwelijkheidsverbintenis</w:t>
      </w:r>
      <w:r>
        <w:rPr>
          <w:rFonts w:cs="Arial"/>
          <w:szCs w:val="22"/>
        </w:rPr>
        <w:t xml:space="preserve">sen </w:t>
      </w:r>
      <w:r w:rsidRPr="000079A7">
        <w:rPr>
          <w:rFonts w:cs="Arial"/>
          <w:szCs w:val="22"/>
        </w:rPr>
        <w:t>die door dit contract ontstaan, duren</w:t>
      </w:r>
      <w:r w:rsidRPr="00105D62">
        <w:rPr>
          <w:rFonts w:cs="Arial"/>
          <w:szCs w:val="22"/>
        </w:rPr>
        <w:t xml:space="preserve"> voort na het</w:t>
      </w:r>
      <w:r w:rsidRPr="00AF4376">
        <w:rPr>
          <w:rFonts w:cs="Arial"/>
          <w:szCs w:val="22"/>
        </w:rPr>
        <w:t xml:space="preserve"> verstrijken van dit contract.</w:t>
      </w:r>
    </w:p>
    <w:p w:rsidR="007E33E2" w:rsidRPr="00AF4376" w:rsidRDefault="007E33E2" w:rsidP="007E33E2">
      <w:pPr>
        <w:ind w:left="360"/>
        <w:jc w:val="both"/>
        <w:rPr>
          <w:rFonts w:cs="Arial"/>
          <w:szCs w:val="22"/>
        </w:rPr>
      </w:pPr>
    </w:p>
    <w:p w:rsidR="007E33E2" w:rsidRPr="00AF4376" w:rsidRDefault="007E33E2" w:rsidP="007E33E2">
      <w:pPr>
        <w:jc w:val="both"/>
        <w:rPr>
          <w:rFonts w:cs="Arial"/>
          <w:szCs w:val="22"/>
        </w:rPr>
      </w:pPr>
    </w:p>
    <w:p w:rsidR="007E33E2" w:rsidRPr="00AF4376" w:rsidRDefault="007E33E2" w:rsidP="007E33E2">
      <w:pPr>
        <w:numPr>
          <w:ilvl w:val="0"/>
          <w:numId w:val="8"/>
        </w:numPr>
        <w:overflowPunct/>
        <w:autoSpaceDE/>
        <w:autoSpaceDN/>
        <w:adjustRightInd/>
        <w:ind w:left="360"/>
        <w:jc w:val="both"/>
        <w:textAlignment w:val="auto"/>
        <w:rPr>
          <w:rFonts w:cs="Arial"/>
          <w:b/>
          <w:bCs/>
          <w:szCs w:val="22"/>
        </w:rPr>
      </w:pPr>
      <w:r w:rsidRPr="00AF4376">
        <w:rPr>
          <w:rFonts w:cs="Arial"/>
          <w:b/>
          <w:bCs/>
          <w:szCs w:val="22"/>
        </w:rPr>
        <w:t>Volledigheid van het contract</w:t>
      </w:r>
    </w:p>
    <w:p w:rsidR="007E33E2" w:rsidRPr="00AF4376" w:rsidRDefault="007E33E2" w:rsidP="007E33E2">
      <w:pPr>
        <w:jc w:val="both"/>
        <w:rPr>
          <w:rFonts w:cs="Arial"/>
          <w:szCs w:val="22"/>
        </w:rPr>
      </w:pPr>
    </w:p>
    <w:p w:rsidR="007E33E2" w:rsidRPr="00AF4376" w:rsidRDefault="007E33E2" w:rsidP="007E33E2">
      <w:pPr>
        <w:ind w:left="360"/>
        <w:jc w:val="both"/>
        <w:rPr>
          <w:rFonts w:cs="Arial"/>
          <w:szCs w:val="22"/>
        </w:rPr>
      </w:pPr>
      <w:r w:rsidRPr="00AF4376">
        <w:rPr>
          <w:rFonts w:cs="Arial"/>
          <w:szCs w:val="22"/>
        </w:rPr>
        <w:t>Indien gelijk welk beding van dit contract wordt vernietigd of op eender welke andere wijze ongeldig wordt verklaard, blijft de rest van het contract bestaan en wordt het bewuste beding vervangen door een geldig beding dat zo goed mogelijk de initiële bedoeling van de Partijen weergeeft.</w:t>
      </w:r>
    </w:p>
    <w:p w:rsidR="007E33E2" w:rsidRPr="00AF4376" w:rsidRDefault="007E33E2" w:rsidP="007E33E2">
      <w:pPr>
        <w:jc w:val="both"/>
        <w:rPr>
          <w:rFonts w:cs="Arial"/>
          <w:szCs w:val="22"/>
        </w:rPr>
      </w:pPr>
    </w:p>
    <w:p w:rsidR="007E33E2" w:rsidRPr="00AF4376" w:rsidRDefault="007E33E2" w:rsidP="007E33E2">
      <w:pPr>
        <w:jc w:val="both"/>
        <w:rPr>
          <w:rFonts w:cs="Arial"/>
          <w:szCs w:val="22"/>
        </w:rPr>
      </w:pPr>
      <w:r w:rsidRPr="00AF4376">
        <w:rPr>
          <w:rFonts w:cs="Arial"/>
          <w:szCs w:val="22"/>
        </w:rPr>
        <w:t>Gedaan te</w:t>
      </w:r>
      <w:r>
        <w:rPr>
          <w:rFonts w:cs="Arial"/>
          <w:szCs w:val="22"/>
        </w:rPr>
        <w:t xml:space="preserve"> </w:t>
      </w:r>
      <w:r w:rsidRPr="0066283A">
        <w:rPr>
          <w:rFonts w:cs="Arial"/>
          <w:szCs w:val="22"/>
          <w:highlight w:val="yellow"/>
        </w:rPr>
        <w:t>__________________</w:t>
      </w:r>
      <w:r w:rsidRPr="00AF4376">
        <w:rPr>
          <w:rFonts w:cs="Arial"/>
          <w:szCs w:val="22"/>
        </w:rPr>
        <w:t xml:space="preserve"> op </w:t>
      </w:r>
      <w:r w:rsidRPr="0066283A">
        <w:rPr>
          <w:rFonts w:cs="Arial"/>
          <w:szCs w:val="22"/>
          <w:highlight w:val="yellow"/>
        </w:rPr>
        <w:t>__________________</w:t>
      </w:r>
      <w:r w:rsidRPr="00AF4376">
        <w:rPr>
          <w:rFonts w:cs="Arial"/>
          <w:szCs w:val="22"/>
        </w:rPr>
        <w:t xml:space="preserve"> in evenveel exemplaren als er Partijen zijn, waarbij elke Partij verklaart haar exemplaar te hebben ontvangen.</w:t>
      </w:r>
    </w:p>
    <w:p w:rsidR="007E33E2" w:rsidRPr="00AF4376" w:rsidRDefault="007E33E2" w:rsidP="007E33E2">
      <w:pPr>
        <w:jc w:val="both"/>
        <w:rPr>
          <w:rFonts w:cs="Arial"/>
          <w:szCs w:val="22"/>
        </w:rPr>
      </w:pPr>
    </w:p>
    <w:p w:rsidR="007E33E2" w:rsidRPr="00AF4376" w:rsidRDefault="007E33E2" w:rsidP="007E33E2">
      <w:pPr>
        <w:jc w:val="both"/>
        <w:rPr>
          <w:rFonts w:cs="Arial"/>
          <w:szCs w:val="22"/>
        </w:rPr>
      </w:pPr>
    </w:p>
    <w:p w:rsidR="007E33E2" w:rsidRPr="002B733C" w:rsidRDefault="007E33E2" w:rsidP="007E33E2">
      <w:pPr>
        <w:pStyle w:val="Plattetekstinspringen"/>
        <w:jc w:val="both"/>
        <w:rPr>
          <w:rFonts w:ascii="Arial" w:hAnsi="Arial" w:cs="Arial"/>
          <w:sz w:val="22"/>
          <w:szCs w:val="22"/>
          <w:lang w:val="nl-BE"/>
        </w:rPr>
      </w:pPr>
      <w:r w:rsidRPr="00AF4376">
        <w:rPr>
          <w:rFonts w:ascii="Arial" w:hAnsi="Arial" w:cs="Arial"/>
          <w:sz w:val="22"/>
          <w:szCs w:val="22"/>
          <w:lang w:val="nl-NL"/>
        </w:rPr>
        <w:t xml:space="preserve">Voor de </w:t>
      </w:r>
      <w:r>
        <w:rPr>
          <w:rFonts w:ascii="Arial" w:hAnsi="Arial" w:cs="Arial"/>
          <w:i/>
          <w:sz w:val="22"/>
          <w:szCs w:val="22"/>
          <w:lang w:val="nl-NL"/>
        </w:rPr>
        <w:t>Verwerkingsverantwoordelijke</w:t>
      </w:r>
      <w:r w:rsidRPr="00AF4376">
        <w:rPr>
          <w:rFonts w:ascii="Arial" w:hAnsi="Arial" w:cs="Arial"/>
          <w:sz w:val="22"/>
          <w:szCs w:val="22"/>
          <w:lang w:val="nl-NL"/>
        </w:rPr>
        <w:tab/>
      </w:r>
      <w:r w:rsidRPr="00AF4376">
        <w:rPr>
          <w:rFonts w:ascii="Arial" w:hAnsi="Arial" w:cs="Arial"/>
          <w:sz w:val="22"/>
          <w:szCs w:val="22"/>
          <w:lang w:val="nl-NL"/>
        </w:rPr>
        <w:tab/>
        <w:t xml:space="preserve">Voor de </w:t>
      </w:r>
      <w:r w:rsidRPr="00A83A97">
        <w:rPr>
          <w:rFonts w:ascii="Arial" w:hAnsi="Arial" w:cs="Arial"/>
          <w:i/>
          <w:sz w:val="22"/>
          <w:szCs w:val="22"/>
          <w:lang w:val="nl-NL"/>
        </w:rPr>
        <w:t>Verwerker</w:t>
      </w:r>
      <w:r w:rsidRPr="002B733C">
        <w:rPr>
          <w:rFonts w:ascii="Arial" w:hAnsi="Arial" w:cs="Arial"/>
          <w:sz w:val="22"/>
          <w:szCs w:val="22"/>
          <w:lang w:val="nl-BE"/>
        </w:rPr>
        <w:t xml:space="preserve"> </w:t>
      </w:r>
    </w:p>
    <w:p w:rsidR="007E33E2" w:rsidRDefault="007E33E2" w:rsidP="007E33E2">
      <w:pPr>
        <w:pStyle w:val="Kop2"/>
        <w:jc w:val="both"/>
        <w:rPr>
          <w:rFonts w:ascii="Arial" w:hAnsi="Arial"/>
          <w:sz w:val="22"/>
          <w:szCs w:val="22"/>
          <w:u w:val="single"/>
        </w:rPr>
      </w:pPr>
    </w:p>
    <w:p w:rsidR="007E33E2" w:rsidRDefault="007E33E2" w:rsidP="007E33E2">
      <w:pPr>
        <w:pStyle w:val="Kop2"/>
        <w:jc w:val="both"/>
        <w:rPr>
          <w:rFonts w:ascii="Arial" w:hAnsi="Arial"/>
          <w:sz w:val="22"/>
          <w:szCs w:val="22"/>
          <w:u w:val="single"/>
        </w:rPr>
        <w:sectPr w:rsidR="007E33E2" w:rsidSect="001B5CD7">
          <w:footerReference w:type="even" r:id="rId7"/>
          <w:footerReference w:type="default" r:id="rId8"/>
          <w:headerReference w:type="first" r:id="rId9"/>
          <w:pgSz w:w="11906" w:h="16838"/>
          <w:pgMar w:top="1417" w:right="1417" w:bottom="1417" w:left="1417" w:header="708" w:footer="708" w:gutter="0"/>
          <w:pgNumType w:start="1"/>
          <w:cols w:space="708"/>
          <w:docGrid w:linePitch="360"/>
        </w:sectPr>
      </w:pPr>
    </w:p>
    <w:p w:rsidR="007E33E2" w:rsidRPr="00AF4376" w:rsidRDefault="007E33E2" w:rsidP="007E33E2">
      <w:pPr>
        <w:pStyle w:val="Kop2"/>
        <w:jc w:val="both"/>
        <w:rPr>
          <w:rFonts w:ascii="Arial" w:hAnsi="Arial"/>
          <w:sz w:val="22"/>
          <w:szCs w:val="22"/>
          <w:lang w:val="nl-NL"/>
        </w:rPr>
      </w:pPr>
      <w:r w:rsidRPr="00AF4376">
        <w:rPr>
          <w:rFonts w:ascii="Arial" w:hAnsi="Arial"/>
          <w:sz w:val="22"/>
          <w:szCs w:val="22"/>
          <w:lang w:val="nl-NL"/>
        </w:rPr>
        <w:lastRenderedPageBreak/>
        <w:t>BIJLAGE 1 bij het contract voor de verwerking van persoonsgegevens</w:t>
      </w:r>
    </w:p>
    <w:p w:rsidR="007E33E2" w:rsidRPr="00AF4376" w:rsidRDefault="007E33E2" w:rsidP="007E33E2">
      <w:pPr>
        <w:jc w:val="both"/>
        <w:rPr>
          <w:rFonts w:cs="Arial"/>
          <w:szCs w:val="22"/>
        </w:rPr>
      </w:pPr>
    </w:p>
    <w:p w:rsidR="007E33E2" w:rsidRDefault="007E33E2" w:rsidP="007E33E2">
      <w:pPr>
        <w:pStyle w:val="Plattetekst"/>
        <w:tabs>
          <w:tab w:val="left" w:pos="720"/>
        </w:tabs>
        <w:rPr>
          <w:rFonts w:ascii="Arial" w:hAnsi="Arial" w:cs="Arial"/>
          <w:sz w:val="22"/>
          <w:szCs w:val="22"/>
          <w:lang w:val="nl-NL"/>
        </w:rPr>
      </w:pPr>
      <w:r>
        <w:rPr>
          <w:rFonts w:ascii="Arial" w:hAnsi="Arial" w:cs="Arial"/>
          <w:sz w:val="22"/>
          <w:szCs w:val="22"/>
          <w:lang w:val="nl-NL"/>
        </w:rPr>
        <w:t>I</w:t>
      </w:r>
      <w:r w:rsidRPr="00AF4376">
        <w:rPr>
          <w:rFonts w:ascii="Arial" w:hAnsi="Arial" w:cs="Arial"/>
          <w:sz w:val="22"/>
          <w:szCs w:val="22"/>
          <w:lang w:val="nl-NL"/>
        </w:rPr>
        <w:t>n het kader van het contract voor de verwerking van persoonsgegevens</w:t>
      </w:r>
      <w:r>
        <w:rPr>
          <w:rFonts w:ascii="Arial" w:hAnsi="Arial" w:cs="Arial"/>
          <w:sz w:val="22"/>
          <w:szCs w:val="22"/>
          <w:lang w:val="nl-NL"/>
        </w:rPr>
        <w:t xml:space="preserve">, voert de </w:t>
      </w:r>
      <w:r w:rsidRPr="00535B0F">
        <w:rPr>
          <w:rFonts w:ascii="Arial" w:hAnsi="Arial" w:cs="Arial"/>
          <w:i/>
          <w:sz w:val="22"/>
          <w:szCs w:val="22"/>
          <w:lang w:val="nl-NL"/>
        </w:rPr>
        <w:t>Verwerker</w:t>
      </w:r>
      <w:r>
        <w:rPr>
          <w:rFonts w:ascii="Arial" w:hAnsi="Arial" w:cs="Arial"/>
          <w:sz w:val="22"/>
          <w:szCs w:val="22"/>
          <w:lang w:val="nl-NL"/>
        </w:rPr>
        <w:t xml:space="preserve"> op de onderstaande persoonsgegevens de verwerkingen uit waarvan per gegevenssoort de aard van de verwerking, alsmede het doel ervan en de categorieën van betrokkenen worden vermeld.</w:t>
      </w:r>
    </w:p>
    <w:p w:rsidR="007E33E2" w:rsidRPr="00AF4376" w:rsidRDefault="007E33E2" w:rsidP="007E33E2">
      <w:pPr>
        <w:pStyle w:val="Plattetekst"/>
        <w:tabs>
          <w:tab w:val="left" w:pos="720"/>
        </w:tabs>
        <w:rPr>
          <w:rFonts w:ascii="Arial" w:hAnsi="Arial" w:cs="Arial"/>
          <w:sz w:val="22"/>
          <w:szCs w:val="22"/>
          <w:lang w:val="nl-NL"/>
        </w:rPr>
      </w:pPr>
    </w:p>
    <w:tbl>
      <w:tblPr>
        <w:tblStyle w:val="Tabelraster"/>
        <w:tblW w:w="0" w:type="auto"/>
        <w:tblLook w:val="04A0" w:firstRow="1" w:lastRow="0" w:firstColumn="1" w:lastColumn="0" w:noHBand="0" w:noVBand="1"/>
      </w:tblPr>
      <w:tblGrid>
        <w:gridCol w:w="3227"/>
        <w:gridCol w:w="3402"/>
        <w:gridCol w:w="3402"/>
        <w:gridCol w:w="4111"/>
      </w:tblGrid>
      <w:tr w:rsidR="007E33E2" w:rsidRPr="00B14607" w:rsidTr="00DF202D">
        <w:tc>
          <w:tcPr>
            <w:tcW w:w="3227" w:type="dxa"/>
            <w:shd w:val="clear" w:color="auto" w:fill="000000" w:themeFill="text1"/>
          </w:tcPr>
          <w:p w:rsidR="007E33E2" w:rsidRPr="00B14607" w:rsidRDefault="007E33E2" w:rsidP="00DF202D">
            <w:pPr>
              <w:pStyle w:val="Kop2"/>
              <w:spacing w:before="120" w:after="0" w:line="360" w:lineRule="auto"/>
              <w:rPr>
                <w:rFonts w:ascii="Arial" w:hAnsi="Arial"/>
                <w:i w:val="0"/>
                <w:color w:val="FFFFFF" w:themeColor="background1"/>
                <w:sz w:val="22"/>
                <w:szCs w:val="22"/>
                <w:lang w:val="nl-NL"/>
              </w:rPr>
            </w:pPr>
            <w:r w:rsidRPr="00B14607">
              <w:rPr>
                <w:rFonts w:ascii="Arial" w:hAnsi="Arial"/>
                <w:i w:val="0"/>
                <w:color w:val="FFFFFF" w:themeColor="background1"/>
                <w:sz w:val="22"/>
                <w:szCs w:val="22"/>
                <w:lang w:val="nl-NL"/>
              </w:rPr>
              <w:t>Soort persoonsgegeven</w:t>
            </w:r>
          </w:p>
        </w:tc>
        <w:tc>
          <w:tcPr>
            <w:tcW w:w="3402" w:type="dxa"/>
            <w:shd w:val="clear" w:color="auto" w:fill="000000" w:themeFill="text1"/>
          </w:tcPr>
          <w:p w:rsidR="007E33E2" w:rsidRPr="00B14607" w:rsidRDefault="007E33E2" w:rsidP="00DF202D">
            <w:pPr>
              <w:pStyle w:val="Kop2"/>
              <w:spacing w:before="120" w:after="0" w:line="360" w:lineRule="auto"/>
              <w:rPr>
                <w:rFonts w:ascii="Arial" w:hAnsi="Arial"/>
                <w:i w:val="0"/>
                <w:color w:val="FFFFFF" w:themeColor="background1"/>
                <w:sz w:val="22"/>
                <w:szCs w:val="22"/>
                <w:lang w:val="nl-NL"/>
              </w:rPr>
            </w:pPr>
            <w:r w:rsidRPr="00B14607">
              <w:rPr>
                <w:rFonts w:ascii="Arial" w:hAnsi="Arial"/>
                <w:i w:val="0"/>
                <w:color w:val="FFFFFF" w:themeColor="background1"/>
                <w:sz w:val="22"/>
                <w:szCs w:val="22"/>
                <w:lang w:val="nl-NL"/>
              </w:rPr>
              <w:t>Aard van de verwerking</w:t>
            </w:r>
          </w:p>
        </w:tc>
        <w:tc>
          <w:tcPr>
            <w:tcW w:w="3402" w:type="dxa"/>
            <w:shd w:val="clear" w:color="auto" w:fill="000000" w:themeFill="text1"/>
          </w:tcPr>
          <w:p w:rsidR="007E33E2" w:rsidRPr="00B14607" w:rsidRDefault="007E33E2" w:rsidP="00DF202D">
            <w:pPr>
              <w:pStyle w:val="Kop2"/>
              <w:spacing w:before="120" w:after="0" w:line="360" w:lineRule="auto"/>
              <w:rPr>
                <w:rFonts w:ascii="Arial" w:hAnsi="Arial"/>
                <w:i w:val="0"/>
                <w:color w:val="FFFFFF" w:themeColor="background1"/>
                <w:sz w:val="22"/>
                <w:szCs w:val="22"/>
                <w:lang w:val="nl-NL"/>
              </w:rPr>
            </w:pPr>
            <w:r w:rsidRPr="00B14607">
              <w:rPr>
                <w:rFonts w:ascii="Arial" w:hAnsi="Arial"/>
                <w:i w:val="0"/>
                <w:color w:val="FFFFFF" w:themeColor="background1"/>
                <w:sz w:val="22"/>
                <w:szCs w:val="22"/>
                <w:lang w:val="nl-NL"/>
              </w:rPr>
              <w:t>Doel van de verwerking</w:t>
            </w:r>
          </w:p>
        </w:tc>
        <w:tc>
          <w:tcPr>
            <w:tcW w:w="4111" w:type="dxa"/>
            <w:shd w:val="clear" w:color="auto" w:fill="000000" w:themeFill="text1"/>
          </w:tcPr>
          <w:p w:rsidR="007E33E2" w:rsidRPr="00B14607" w:rsidRDefault="007E33E2" w:rsidP="00DF202D">
            <w:pPr>
              <w:pStyle w:val="Kop2"/>
              <w:spacing w:before="120" w:after="0" w:line="360" w:lineRule="auto"/>
              <w:rPr>
                <w:rFonts w:ascii="Arial" w:hAnsi="Arial"/>
                <w:i w:val="0"/>
                <w:color w:val="FFFFFF" w:themeColor="background1"/>
                <w:sz w:val="22"/>
                <w:szCs w:val="22"/>
                <w:lang w:val="nl-NL"/>
              </w:rPr>
            </w:pPr>
            <w:r w:rsidRPr="00B14607">
              <w:rPr>
                <w:rFonts w:ascii="Arial" w:hAnsi="Arial"/>
                <w:i w:val="0"/>
                <w:color w:val="FFFFFF" w:themeColor="background1"/>
                <w:sz w:val="22"/>
                <w:szCs w:val="22"/>
                <w:lang w:val="nl-NL"/>
              </w:rPr>
              <w:t>Categorie(ën) van betrokkenen</w:t>
            </w: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r w:rsidR="007E33E2" w:rsidTr="00DF202D">
        <w:tc>
          <w:tcPr>
            <w:tcW w:w="3227"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3402"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c>
          <w:tcPr>
            <w:tcW w:w="4111" w:type="dxa"/>
          </w:tcPr>
          <w:p w:rsidR="007E33E2" w:rsidRDefault="007E33E2" w:rsidP="00DF202D">
            <w:pPr>
              <w:pStyle w:val="Kop2"/>
              <w:spacing w:before="120" w:after="0" w:line="360" w:lineRule="auto"/>
              <w:contextualSpacing/>
              <w:rPr>
                <w:rFonts w:ascii="Arial" w:hAnsi="Arial"/>
                <w:i w:val="0"/>
                <w:sz w:val="22"/>
                <w:szCs w:val="22"/>
                <w:u w:val="single"/>
                <w:lang w:val="nl-NL"/>
              </w:rPr>
            </w:pPr>
          </w:p>
        </w:tc>
      </w:tr>
    </w:tbl>
    <w:p w:rsidR="007E33E2" w:rsidRPr="00A26B3E" w:rsidRDefault="007E33E2" w:rsidP="007E33E2">
      <w:pPr>
        <w:pStyle w:val="Kop2"/>
        <w:jc w:val="both"/>
        <w:rPr>
          <w:rFonts w:ascii="Arial" w:hAnsi="Arial"/>
          <w:i w:val="0"/>
          <w:sz w:val="22"/>
          <w:szCs w:val="22"/>
          <w:u w:val="single"/>
          <w:lang w:val="nl-NL"/>
        </w:rPr>
      </w:pPr>
    </w:p>
    <w:p w:rsidR="007E33E2" w:rsidRDefault="007E33E2" w:rsidP="007E33E2">
      <w:pPr>
        <w:jc w:val="both"/>
        <w:rPr>
          <w:rFonts w:cs="Arial"/>
          <w:szCs w:val="22"/>
        </w:rPr>
      </w:pPr>
    </w:p>
    <w:p w:rsidR="007E33E2" w:rsidRPr="0066283A" w:rsidRDefault="007E33E2" w:rsidP="007E33E2">
      <w:pPr>
        <w:sectPr w:rsidR="007E33E2" w:rsidRPr="0066283A" w:rsidSect="00DC0E46">
          <w:pgSz w:w="16838" w:h="11906" w:orient="landscape"/>
          <w:pgMar w:top="1417" w:right="1417" w:bottom="1417" w:left="1417" w:header="708" w:footer="708" w:gutter="0"/>
          <w:cols w:space="708"/>
          <w:docGrid w:linePitch="360"/>
        </w:sectPr>
      </w:pPr>
    </w:p>
    <w:p w:rsidR="007E33E2" w:rsidRPr="00AF4376" w:rsidRDefault="007E33E2" w:rsidP="007E33E2">
      <w:pPr>
        <w:pStyle w:val="Kop2"/>
        <w:jc w:val="both"/>
        <w:rPr>
          <w:rFonts w:ascii="Arial" w:hAnsi="Arial"/>
          <w:sz w:val="22"/>
          <w:szCs w:val="22"/>
          <w:lang w:val="nl-NL"/>
        </w:rPr>
      </w:pPr>
      <w:r w:rsidRPr="00AF4376">
        <w:rPr>
          <w:rFonts w:ascii="Arial" w:hAnsi="Arial"/>
          <w:sz w:val="22"/>
          <w:szCs w:val="22"/>
          <w:lang w:val="nl-NL"/>
        </w:rPr>
        <w:lastRenderedPageBreak/>
        <w:t>Bijl</w:t>
      </w:r>
      <w:r>
        <w:rPr>
          <w:rFonts w:ascii="Arial" w:hAnsi="Arial"/>
          <w:sz w:val="22"/>
          <w:szCs w:val="22"/>
          <w:lang w:val="nl-NL"/>
        </w:rPr>
        <w:t>age 2 bij het contract voor de v</w:t>
      </w:r>
      <w:r w:rsidRPr="00AF4376">
        <w:rPr>
          <w:rFonts w:ascii="Arial" w:hAnsi="Arial"/>
          <w:sz w:val="22"/>
          <w:szCs w:val="22"/>
          <w:lang w:val="nl-NL"/>
        </w:rPr>
        <w:t>erwerking van persoonsgegevens</w:t>
      </w:r>
    </w:p>
    <w:p w:rsidR="007E33E2" w:rsidRPr="00AF4376" w:rsidRDefault="007E33E2" w:rsidP="007E33E2">
      <w:pPr>
        <w:jc w:val="both"/>
        <w:rPr>
          <w:rFonts w:cs="Arial"/>
          <w:szCs w:val="22"/>
        </w:rPr>
      </w:pPr>
    </w:p>
    <w:p w:rsidR="007E33E2" w:rsidRPr="00AF4376" w:rsidRDefault="007E33E2" w:rsidP="007E33E2">
      <w:pPr>
        <w:pStyle w:val="Kop3"/>
        <w:jc w:val="both"/>
        <w:rPr>
          <w:szCs w:val="22"/>
          <w:lang w:val="nl-NL"/>
        </w:rPr>
      </w:pPr>
      <w:r w:rsidRPr="00AF4376">
        <w:rPr>
          <w:szCs w:val="22"/>
          <w:lang w:val="nl-NL"/>
        </w:rPr>
        <w:t>Vertrouwelijkheidscontract</w:t>
      </w:r>
    </w:p>
    <w:p w:rsidR="007E33E2" w:rsidRPr="00AF4376" w:rsidRDefault="007E33E2" w:rsidP="007E33E2">
      <w:pPr>
        <w:spacing w:line="360" w:lineRule="auto"/>
        <w:jc w:val="both"/>
        <w:rPr>
          <w:rFonts w:cs="Arial"/>
          <w:szCs w:val="22"/>
        </w:rPr>
      </w:pPr>
      <w:r w:rsidRPr="00AF4376">
        <w:rPr>
          <w:rFonts w:cs="Arial"/>
          <w:szCs w:val="22"/>
        </w:rPr>
        <w:t>Mevr</w:t>
      </w:r>
      <w:r>
        <w:rPr>
          <w:rFonts w:cs="Arial"/>
          <w:szCs w:val="22"/>
        </w:rPr>
        <w:t xml:space="preserve">ouw </w:t>
      </w:r>
      <w:r w:rsidRPr="00AF4376">
        <w:rPr>
          <w:rFonts w:cs="Arial"/>
          <w:szCs w:val="22"/>
        </w:rPr>
        <w:t>/</w:t>
      </w:r>
      <w:r>
        <w:rPr>
          <w:rFonts w:cs="Arial"/>
          <w:szCs w:val="22"/>
        </w:rPr>
        <w:t xml:space="preserve"> </w:t>
      </w:r>
      <w:r w:rsidRPr="00AF4376">
        <w:rPr>
          <w:rFonts w:cs="Arial"/>
          <w:szCs w:val="22"/>
        </w:rPr>
        <w:t>D</w:t>
      </w:r>
      <w:r>
        <w:rPr>
          <w:rFonts w:cs="Arial"/>
          <w:szCs w:val="22"/>
        </w:rPr>
        <w:t>e heer</w:t>
      </w:r>
      <w:r w:rsidRPr="00AF4376">
        <w:rPr>
          <w:rFonts w:cs="Arial"/>
          <w:szCs w:val="22"/>
        </w:rPr>
        <w:t xml:space="preserve"> ……………………………………………………………………...(</w:t>
      </w:r>
      <w:r w:rsidRPr="002E21DA">
        <w:rPr>
          <w:rFonts w:cs="Arial"/>
          <w:szCs w:val="22"/>
          <w:highlight w:val="yellow"/>
        </w:rPr>
        <w:t>naam en voornaam</w:t>
      </w:r>
      <w:r w:rsidRPr="00AF4376">
        <w:rPr>
          <w:rFonts w:cs="Arial"/>
          <w:szCs w:val="22"/>
        </w:rPr>
        <w:t>), ……………………………………………………………. (</w:t>
      </w:r>
      <w:r w:rsidRPr="002E21DA">
        <w:rPr>
          <w:rFonts w:cs="Arial"/>
          <w:szCs w:val="22"/>
          <w:highlight w:val="yellow"/>
        </w:rPr>
        <w:t>functie</w:t>
      </w:r>
      <w:r w:rsidRPr="00AF4376">
        <w:rPr>
          <w:rFonts w:cs="Arial"/>
          <w:szCs w:val="22"/>
        </w:rPr>
        <w:t xml:space="preserve">), hierna “de </w:t>
      </w:r>
      <w:r w:rsidRPr="009223AB">
        <w:rPr>
          <w:rFonts w:cs="Arial"/>
          <w:i/>
          <w:szCs w:val="22"/>
        </w:rPr>
        <w:t>Werknemer</w:t>
      </w:r>
      <w:r w:rsidRPr="00AF4376">
        <w:rPr>
          <w:rFonts w:cs="Arial"/>
          <w:szCs w:val="22"/>
        </w:rPr>
        <w:t>” genoemd, heeft, in het raam van de missie die haar/hem door …………</w:t>
      </w:r>
      <w:r>
        <w:rPr>
          <w:rFonts w:cs="Arial"/>
          <w:szCs w:val="22"/>
        </w:rPr>
        <w:t xml:space="preserve"> (</w:t>
      </w:r>
      <w:r w:rsidRPr="009223AB">
        <w:rPr>
          <w:rFonts w:cs="Arial"/>
          <w:bCs/>
          <w:szCs w:val="22"/>
          <w:highlight w:val="yellow"/>
        </w:rPr>
        <w:t>naam bedrijf, adres, bedrijfsnummer</w:t>
      </w:r>
      <w:r w:rsidRPr="009223AB">
        <w:rPr>
          <w:rFonts w:cs="Arial"/>
          <w:bCs/>
          <w:szCs w:val="22"/>
        </w:rPr>
        <w:t>)</w:t>
      </w:r>
      <w:r>
        <w:rPr>
          <w:rFonts w:cs="Arial"/>
          <w:b/>
          <w:bCs/>
          <w:szCs w:val="22"/>
        </w:rPr>
        <w:t xml:space="preserve"> </w:t>
      </w:r>
      <w:r w:rsidRPr="00AF4376">
        <w:rPr>
          <w:rFonts w:cs="Arial"/>
          <w:szCs w:val="22"/>
        </w:rPr>
        <w:t xml:space="preserve">werd toevertrouwd (hierna “de </w:t>
      </w:r>
      <w:r w:rsidRPr="009223AB">
        <w:rPr>
          <w:rFonts w:cs="Arial"/>
          <w:i/>
          <w:szCs w:val="22"/>
        </w:rPr>
        <w:t>Verwerker</w:t>
      </w:r>
      <w:r w:rsidRPr="00AF4376">
        <w:rPr>
          <w:rFonts w:cs="Arial"/>
          <w:szCs w:val="22"/>
        </w:rPr>
        <w:t xml:space="preserve">” genoemd), toegang tot (bepaalde) persoonsgegevens (hierna “de </w:t>
      </w:r>
      <w:r w:rsidRPr="009223AB">
        <w:rPr>
          <w:rFonts w:cs="Arial"/>
          <w:i/>
          <w:szCs w:val="22"/>
        </w:rPr>
        <w:t>Gegevens</w:t>
      </w:r>
      <w:r w:rsidRPr="00AF4376">
        <w:rPr>
          <w:rFonts w:cs="Arial"/>
          <w:szCs w:val="22"/>
        </w:rPr>
        <w:t>” genoemd).</w:t>
      </w:r>
    </w:p>
    <w:p w:rsidR="007E33E2" w:rsidRPr="00AF4376" w:rsidRDefault="007E33E2" w:rsidP="007E33E2">
      <w:pPr>
        <w:jc w:val="both"/>
        <w:rPr>
          <w:rFonts w:cs="Arial"/>
          <w:szCs w:val="22"/>
        </w:rPr>
      </w:pPr>
    </w:p>
    <w:p w:rsidR="007E33E2" w:rsidRPr="00AF4376" w:rsidRDefault="007E33E2" w:rsidP="007E33E2">
      <w:pPr>
        <w:jc w:val="both"/>
        <w:rPr>
          <w:rFonts w:cs="Arial"/>
          <w:szCs w:val="22"/>
        </w:rPr>
      </w:pPr>
      <w:r w:rsidRPr="00AF4376">
        <w:rPr>
          <w:rFonts w:cs="Arial"/>
          <w:szCs w:val="22"/>
          <w:lang w:val="nl-BE"/>
        </w:rPr>
        <w:t xml:space="preserve">De </w:t>
      </w:r>
      <w:r w:rsidRPr="009223AB">
        <w:rPr>
          <w:rFonts w:cs="Arial"/>
          <w:i/>
          <w:szCs w:val="22"/>
          <w:lang w:val="nl-BE"/>
        </w:rPr>
        <w:t>Werknemer</w:t>
      </w:r>
      <w:r w:rsidRPr="00AF4376">
        <w:rPr>
          <w:rFonts w:cs="Arial"/>
          <w:szCs w:val="22"/>
          <w:lang w:val="nl-BE"/>
        </w:rPr>
        <w:t xml:space="preserve"> verbindt er zich hiermee toe</w:t>
      </w:r>
      <w:r w:rsidRPr="00AF4376">
        <w:rPr>
          <w:rFonts w:cs="Arial"/>
          <w:szCs w:val="22"/>
        </w:rPr>
        <w:t>:</w:t>
      </w:r>
    </w:p>
    <w:p w:rsidR="007E33E2" w:rsidRPr="009223AB" w:rsidRDefault="007E33E2" w:rsidP="007E33E2">
      <w:pPr>
        <w:jc w:val="both"/>
        <w:rPr>
          <w:rFonts w:cs="Arial"/>
          <w:szCs w:val="22"/>
        </w:rPr>
      </w:pPr>
    </w:p>
    <w:p w:rsidR="007E33E2" w:rsidRPr="003C40AE" w:rsidRDefault="007E33E2" w:rsidP="007E33E2">
      <w:pPr>
        <w:numPr>
          <w:ilvl w:val="2"/>
          <w:numId w:val="8"/>
        </w:numPr>
        <w:tabs>
          <w:tab w:val="clear" w:pos="2340"/>
        </w:tabs>
        <w:overflowPunct/>
        <w:autoSpaceDE/>
        <w:autoSpaceDN/>
        <w:adjustRightInd/>
        <w:ind w:left="426" w:hanging="426"/>
        <w:jc w:val="both"/>
        <w:textAlignment w:val="auto"/>
        <w:rPr>
          <w:rFonts w:cs="Arial"/>
          <w:szCs w:val="22"/>
        </w:rPr>
      </w:pPr>
      <w:r w:rsidRPr="00AF4376">
        <w:rPr>
          <w:rFonts w:cs="Arial"/>
          <w:szCs w:val="22"/>
          <w:lang w:val="nl-BE"/>
        </w:rPr>
        <w:t xml:space="preserve">zich </w:t>
      </w:r>
      <w:r>
        <w:rPr>
          <w:rFonts w:cs="Arial"/>
          <w:szCs w:val="22"/>
          <w:lang w:val="nl-BE"/>
        </w:rPr>
        <w:t>alleen</w:t>
      </w:r>
      <w:r w:rsidRPr="00AF4376">
        <w:rPr>
          <w:rFonts w:cs="Arial"/>
          <w:szCs w:val="22"/>
          <w:lang w:val="nl-BE"/>
        </w:rPr>
        <w:t xml:space="preserve"> toegang te verschaffen tot de </w:t>
      </w:r>
      <w:r w:rsidRPr="009223AB">
        <w:rPr>
          <w:rFonts w:cs="Arial"/>
          <w:i/>
          <w:szCs w:val="22"/>
          <w:lang w:val="nl-BE"/>
        </w:rPr>
        <w:t>Gegevens</w:t>
      </w:r>
      <w:r w:rsidRPr="00AF4376">
        <w:rPr>
          <w:rFonts w:cs="Arial"/>
          <w:szCs w:val="22"/>
          <w:lang w:val="nl-BE"/>
        </w:rPr>
        <w:t xml:space="preserve"> die noodzakelijk zijn voor het uitvoeren van de haar/hem toevertrouwde</w:t>
      </w:r>
      <w:r>
        <w:rPr>
          <w:rFonts w:cs="Arial"/>
          <w:szCs w:val="22"/>
          <w:lang w:val="nl-BE"/>
        </w:rPr>
        <w:t xml:space="preserve"> opdracht in het kader </w:t>
      </w:r>
      <w:r w:rsidRPr="003C40AE">
        <w:rPr>
          <w:rFonts w:cs="Arial"/>
          <w:szCs w:val="22"/>
          <w:lang w:val="nl-BE"/>
        </w:rPr>
        <w:t>van de verwerking van persoonsgegevens;</w:t>
      </w:r>
    </w:p>
    <w:p w:rsidR="007E33E2" w:rsidRPr="003C40AE" w:rsidRDefault="007E33E2" w:rsidP="007E33E2">
      <w:pPr>
        <w:numPr>
          <w:ilvl w:val="2"/>
          <w:numId w:val="8"/>
        </w:numPr>
        <w:tabs>
          <w:tab w:val="clear" w:pos="2340"/>
        </w:tabs>
        <w:overflowPunct/>
        <w:autoSpaceDE/>
        <w:autoSpaceDN/>
        <w:adjustRightInd/>
        <w:ind w:left="426" w:hanging="426"/>
        <w:jc w:val="both"/>
        <w:textAlignment w:val="auto"/>
        <w:rPr>
          <w:rFonts w:cs="Arial"/>
          <w:szCs w:val="22"/>
        </w:rPr>
      </w:pPr>
      <w:r w:rsidRPr="003C40AE">
        <w:rPr>
          <w:rFonts w:cs="Arial"/>
          <w:szCs w:val="22"/>
          <w:lang w:val="nl-BE"/>
        </w:rPr>
        <w:t xml:space="preserve">de </w:t>
      </w:r>
      <w:r w:rsidRPr="009223AB">
        <w:rPr>
          <w:rFonts w:cs="Arial"/>
          <w:i/>
          <w:szCs w:val="22"/>
          <w:lang w:val="nl-BE"/>
        </w:rPr>
        <w:t>Gegevens</w:t>
      </w:r>
      <w:r w:rsidRPr="003C40AE">
        <w:rPr>
          <w:rFonts w:cs="Arial"/>
          <w:szCs w:val="22"/>
          <w:lang w:val="nl-BE"/>
        </w:rPr>
        <w:t xml:space="preserve"> waarvan zij/hij kennis heeft genomen, alleen toe te vertrouwen aan anderen in de mate dat dit voor de uitvoering van haar/zijn opdracht in het kader van de verwerking van persoonsgegevens noodzakelijk is en op voorwaarde dat de persoon aan wie deze </w:t>
      </w:r>
      <w:r w:rsidRPr="009223AB">
        <w:rPr>
          <w:rFonts w:cs="Arial"/>
          <w:i/>
          <w:szCs w:val="22"/>
          <w:lang w:val="nl-BE"/>
        </w:rPr>
        <w:t>Gegevens</w:t>
      </w:r>
      <w:r w:rsidRPr="003C40AE">
        <w:rPr>
          <w:rFonts w:cs="Arial"/>
          <w:szCs w:val="22"/>
          <w:lang w:val="nl-BE"/>
        </w:rPr>
        <w:t xml:space="preserve"> kenbaar worden gemaakt gemachtigd is er kennis van te nemen</w:t>
      </w:r>
      <w:r w:rsidRPr="003C40AE">
        <w:rPr>
          <w:rFonts w:cs="Arial"/>
          <w:szCs w:val="22"/>
        </w:rPr>
        <w:t>;</w:t>
      </w:r>
    </w:p>
    <w:p w:rsidR="007E33E2" w:rsidRPr="003C40AE" w:rsidRDefault="007E33E2" w:rsidP="007E33E2">
      <w:pPr>
        <w:numPr>
          <w:ilvl w:val="2"/>
          <w:numId w:val="8"/>
        </w:numPr>
        <w:tabs>
          <w:tab w:val="clear" w:pos="2340"/>
        </w:tabs>
        <w:overflowPunct/>
        <w:autoSpaceDE/>
        <w:autoSpaceDN/>
        <w:adjustRightInd/>
        <w:ind w:left="426" w:hanging="426"/>
        <w:jc w:val="both"/>
        <w:textAlignment w:val="auto"/>
        <w:rPr>
          <w:rFonts w:cs="Arial"/>
          <w:szCs w:val="22"/>
        </w:rPr>
      </w:pPr>
      <w:r w:rsidRPr="003C40AE">
        <w:rPr>
          <w:rFonts w:cs="Arial"/>
          <w:szCs w:val="22"/>
          <w:lang w:val="nl-BE"/>
        </w:rPr>
        <w:t xml:space="preserve">de toegangscodes en/of wachtwoorden om zich toegang tot de </w:t>
      </w:r>
      <w:r w:rsidRPr="009223AB">
        <w:rPr>
          <w:rFonts w:cs="Arial"/>
          <w:i/>
          <w:szCs w:val="22"/>
          <w:lang w:val="nl-BE"/>
        </w:rPr>
        <w:t>Gegevens</w:t>
      </w:r>
      <w:r w:rsidRPr="003C40AE">
        <w:rPr>
          <w:rFonts w:cs="Arial"/>
          <w:szCs w:val="22"/>
          <w:lang w:val="nl-BE"/>
        </w:rPr>
        <w:t xml:space="preserve"> te verschaffen niet kenbaar te maken</w:t>
      </w:r>
      <w:r w:rsidRPr="003C40AE">
        <w:rPr>
          <w:rFonts w:cs="Arial"/>
          <w:szCs w:val="22"/>
        </w:rPr>
        <w:t>;</w:t>
      </w:r>
    </w:p>
    <w:p w:rsidR="007E33E2" w:rsidRPr="003C40AE" w:rsidRDefault="007E33E2" w:rsidP="007E33E2">
      <w:pPr>
        <w:numPr>
          <w:ilvl w:val="2"/>
          <w:numId w:val="8"/>
        </w:numPr>
        <w:tabs>
          <w:tab w:val="clear" w:pos="2340"/>
        </w:tabs>
        <w:overflowPunct/>
        <w:autoSpaceDE/>
        <w:autoSpaceDN/>
        <w:adjustRightInd/>
        <w:ind w:left="426" w:hanging="426"/>
        <w:jc w:val="both"/>
        <w:textAlignment w:val="auto"/>
        <w:rPr>
          <w:rFonts w:cs="Arial"/>
          <w:szCs w:val="22"/>
        </w:rPr>
      </w:pPr>
      <w:r w:rsidRPr="003C40AE">
        <w:rPr>
          <w:rFonts w:cs="Arial"/>
          <w:szCs w:val="22"/>
          <w:lang w:val="nl-BE"/>
        </w:rPr>
        <w:t xml:space="preserve">haar/zijn wachtwoord dat toegang biedt tot de </w:t>
      </w:r>
      <w:r w:rsidRPr="009223AB">
        <w:rPr>
          <w:rFonts w:cs="Arial"/>
          <w:i/>
          <w:szCs w:val="22"/>
          <w:lang w:val="nl-BE"/>
        </w:rPr>
        <w:t>Gegevens</w:t>
      </w:r>
      <w:r w:rsidRPr="003C40AE">
        <w:rPr>
          <w:rFonts w:cs="Arial"/>
          <w:szCs w:val="22"/>
          <w:lang w:val="nl-BE"/>
        </w:rPr>
        <w:t xml:space="preserve"> regelmatig te wijzigen</w:t>
      </w:r>
      <w:r w:rsidRPr="003C40AE">
        <w:rPr>
          <w:rFonts w:cs="Arial"/>
          <w:szCs w:val="22"/>
        </w:rPr>
        <w:t>.</w:t>
      </w:r>
    </w:p>
    <w:p w:rsidR="007E33E2" w:rsidRPr="003C40AE" w:rsidRDefault="007E33E2" w:rsidP="007E33E2">
      <w:pPr>
        <w:jc w:val="both"/>
        <w:rPr>
          <w:rFonts w:cs="Arial"/>
          <w:szCs w:val="22"/>
        </w:rPr>
      </w:pPr>
    </w:p>
    <w:p w:rsidR="007E33E2" w:rsidRPr="003C40AE" w:rsidRDefault="007E33E2" w:rsidP="007E33E2">
      <w:pPr>
        <w:jc w:val="both"/>
        <w:rPr>
          <w:rFonts w:cs="Arial"/>
          <w:szCs w:val="22"/>
        </w:rPr>
      </w:pPr>
      <w:r w:rsidRPr="003C40AE">
        <w:rPr>
          <w:rFonts w:cs="Arial"/>
          <w:szCs w:val="22"/>
        </w:rPr>
        <w:t xml:space="preserve">De </w:t>
      </w:r>
      <w:r w:rsidRPr="009223AB">
        <w:rPr>
          <w:rFonts w:cs="Arial"/>
          <w:i/>
          <w:szCs w:val="22"/>
        </w:rPr>
        <w:t>Werknemer</w:t>
      </w:r>
      <w:r w:rsidRPr="003C40AE">
        <w:rPr>
          <w:rFonts w:cs="Arial"/>
          <w:szCs w:val="22"/>
        </w:rPr>
        <w:t xml:space="preserve"> erkent (*schrappen wat niet past):</w:t>
      </w:r>
    </w:p>
    <w:p w:rsidR="007E33E2" w:rsidRPr="003C40AE" w:rsidRDefault="007E33E2" w:rsidP="007E33E2">
      <w:pPr>
        <w:jc w:val="both"/>
        <w:rPr>
          <w:rFonts w:cs="Arial"/>
          <w:szCs w:val="22"/>
        </w:rPr>
      </w:pPr>
    </w:p>
    <w:p w:rsidR="007E33E2" w:rsidRPr="003C40AE" w:rsidRDefault="007E33E2" w:rsidP="007E33E2">
      <w:pPr>
        <w:numPr>
          <w:ilvl w:val="2"/>
          <w:numId w:val="8"/>
        </w:numPr>
        <w:tabs>
          <w:tab w:val="clear" w:pos="2340"/>
        </w:tabs>
        <w:overflowPunct/>
        <w:autoSpaceDE/>
        <w:autoSpaceDN/>
        <w:adjustRightInd/>
        <w:ind w:left="426" w:hanging="426"/>
        <w:jc w:val="both"/>
        <w:textAlignment w:val="auto"/>
        <w:rPr>
          <w:rFonts w:cs="Arial"/>
          <w:bCs/>
          <w:szCs w:val="22"/>
        </w:rPr>
      </w:pPr>
      <w:r w:rsidRPr="003C40AE">
        <w:rPr>
          <w:rFonts w:cs="Arial"/>
          <w:szCs w:val="22"/>
        </w:rPr>
        <w:t xml:space="preserve">van de </w:t>
      </w:r>
      <w:r w:rsidRPr="009223AB">
        <w:rPr>
          <w:rFonts w:cs="Arial"/>
          <w:i/>
          <w:szCs w:val="22"/>
        </w:rPr>
        <w:t>Verwerker</w:t>
      </w:r>
      <w:r>
        <w:rPr>
          <w:rFonts w:cs="Arial"/>
          <w:szCs w:val="22"/>
        </w:rPr>
        <w:t xml:space="preserve"> </w:t>
      </w:r>
      <w:r w:rsidRPr="003C40AE">
        <w:rPr>
          <w:rFonts w:cs="Arial"/>
          <w:szCs w:val="22"/>
        </w:rPr>
        <w:t xml:space="preserve">alle informatie te hebben gekregen </w:t>
      </w:r>
      <w:r w:rsidRPr="003C40AE">
        <w:rPr>
          <w:rFonts w:cs="Arial"/>
          <w:szCs w:val="22"/>
          <w:lang w:val="nl-BE"/>
        </w:rPr>
        <w:t>voor het uitvoeren van de haar/hem toevertrouwde opdracht in het kader van de verwerking van persoonsgegevens;</w:t>
      </w:r>
    </w:p>
    <w:p w:rsidR="007E33E2" w:rsidRPr="001D558E" w:rsidRDefault="007E33E2" w:rsidP="007E33E2">
      <w:pPr>
        <w:numPr>
          <w:ilvl w:val="2"/>
          <w:numId w:val="8"/>
        </w:numPr>
        <w:tabs>
          <w:tab w:val="clear" w:pos="2340"/>
        </w:tabs>
        <w:overflowPunct/>
        <w:autoSpaceDE/>
        <w:autoSpaceDN/>
        <w:adjustRightInd/>
        <w:ind w:left="426" w:hanging="426"/>
        <w:jc w:val="both"/>
        <w:textAlignment w:val="auto"/>
        <w:rPr>
          <w:rFonts w:cs="Arial"/>
          <w:bCs/>
          <w:szCs w:val="22"/>
        </w:rPr>
      </w:pPr>
      <w:r w:rsidRPr="00B83618">
        <w:rPr>
          <w:rFonts w:cs="Arial"/>
          <w:bCs/>
          <w:szCs w:val="22"/>
        </w:rPr>
        <w:t xml:space="preserve">zich ingeschreven te hebben en de bedoeling te hebben om de opleiding die door de </w:t>
      </w:r>
      <w:r w:rsidRPr="00746299">
        <w:rPr>
          <w:rFonts w:cs="Arial"/>
          <w:bCs/>
          <w:i/>
          <w:szCs w:val="22"/>
        </w:rPr>
        <w:t>Verwerker</w:t>
      </w:r>
      <w:r w:rsidRPr="00B83618">
        <w:rPr>
          <w:rFonts w:cs="Arial"/>
          <w:bCs/>
          <w:szCs w:val="22"/>
        </w:rPr>
        <w:t xml:space="preserve"> georganiseerd wordt van …………… [</w:t>
      </w:r>
      <w:r w:rsidRPr="00B83618">
        <w:rPr>
          <w:rFonts w:cs="Arial"/>
          <w:bCs/>
          <w:szCs w:val="22"/>
          <w:highlight w:val="yellow"/>
        </w:rPr>
        <w:t>datum invoegen</w:t>
      </w:r>
      <w:r w:rsidRPr="00B83618">
        <w:rPr>
          <w:rFonts w:cs="Arial"/>
          <w:bCs/>
          <w:szCs w:val="22"/>
        </w:rPr>
        <w:t xml:space="preserve">] te </w:t>
      </w:r>
      <w:r>
        <w:rPr>
          <w:rFonts w:cs="Arial"/>
          <w:bCs/>
          <w:szCs w:val="22"/>
          <w:highlight w:val="yellow"/>
        </w:rPr>
        <w:t xml:space="preserve">volgen </w:t>
      </w:r>
      <w:r w:rsidRPr="00B83618">
        <w:rPr>
          <w:rFonts w:cs="Arial"/>
          <w:bCs/>
          <w:szCs w:val="22"/>
          <w:highlight w:val="yellow"/>
        </w:rPr>
        <w:t>/ h</w:t>
      </w:r>
      <w:r>
        <w:rPr>
          <w:rFonts w:cs="Arial"/>
          <w:bCs/>
          <w:szCs w:val="22"/>
          <w:highlight w:val="yellow"/>
        </w:rPr>
        <w:t>ebben gevolgd</w:t>
      </w:r>
      <w:r>
        <w:rPr>
          <w:rFonts w:cs="Arial"/>
          <w:bCs/>
          <w:szCs w:val="22"/>
        </w:rPr>
        <w:t xml:space="preserve"> </w:t>
      </w:r>
      <w:r w:rsidRPr="00B83618">
        <w:rPr>
          <w:rFonts w:cs="Arial"/>
          <w:szCs w:val="22"/>
        </w:rPr>
        <w:t>m.b.t. de verbintenissen die zij/hij moet nakomen in overeenstemming met de</w:t>
      </w:r>
      <w:r>
        <w:rPr>
          <w:rFonts w:cs="Arial"/>
          <w:szCs w:val="22"/>
        </w:rPr>
        <w:t xml:space="preserve"> vigerende wetgeving en normering, zijnde:</w:t>
      </w:r>
    </w:p>
    <w:p w:rsidR="007E33E2" w:rsidRPr="00CC25EC" w:rsidRDefault="007E33E2" w:rsidP="007E33E2">
      <w:pPr>
        <w:pStyle w:val="Lijstalinea"/>
        <w:numPr>
          <w:ilvl w:val="1"/>
          <w:numId w:val="12"/>
        </w:numPr>
        <w:tabs>
          <w:tab w:val="clear" w:pos="1440"/>
        </w:tabs>
        <w:overflowPunct/>
        <w:autoSpaceDE/>
        <w:autoSpaceDN/>
        <w:adjustRightInd/>
        <w:ind w:left="709" w:hanging="283"/>
        <w:contextualSpacing w:val="0"/>
        <w:jc w:val="both"/>
        <w:textAlignment w:val="auto"/>
        <w:rPr>
          <w:rFonts w:cs="Arial"/>
          <w:szCs w:val="22"/>
          <w:lang w:val="nl-BE"/>
        </w:rPr>
      </w:pPr>
      <w:r w:rsidRPr="00CC25EC">
        <w:rPr>
          <w:rFonts w:cs="Arial"/>
          <w:i/>
          <w:szCs w:val="22"/>
          <w:lang w:val="nl-BE"/>
        </w:rPr>
        <w:t xml:space="preserve">VERORDENING (EU) 2016/679 VAN HET EUROPEES PARLEMENT EN DE RAAD van 27 april 2016 betreffende de bescherming van natuurlijke personen in verband met de verwerking van persoonsgegevens en betreffende het vrije verkeer van die gegevens en tot intrekking van Richtlijn </w:t>
      </w:r>
      <w:r w:rsidRPr="00CC25EC">
        <w:rPr>
          <w:rFonts w:cs="Arial"/>
          <w:szCs w:val="22"/>
          <w:lang w:val="nl-BE"/>
        </w:rPr>
        <w:t>95/46/EG (“</w:t>
      </w:r>
      <w:r w:rsidRPr="00CC25EC">
        <w:rPr>
          <w:rFonts w:cs="Arial"/>
          <w:i/>
          <w:szCs w:val="22"/>
          <w:lang w:val="nl-BE"/>
        </w:rPr>
        <w:t>algemene verordening gegevensbescherming”</w:t>
      </w:r>
      <w:r w:rsidRPr="00CC25EC">
        <w:rPr>
          <w:rFonts w:cs="Arial"/>
          <w:szCs w:val="22"/>
          <w:lang w:val="nl-BE"/>
        </w:rPr>
        <w:t>)</w:t>
      </w:r>
      <w:r>
        <w:rPr>
          <w:rFonts w:cs="Arial"/>
          <w:szCs w:val="22"/>
          <w:lang w:val="nl-BE"/>
        </w:rPr>
        <w:t>;</w:t>
      </w:r>
    </w:p>
    <w:p w:rsidR="007E33E2" w:rsidRPr="00CC25EC" w:rsidRDefault="007E33E2" w:rsidP="007E33E2">
      <w:pPr>
        <w:pStyle w:val="Lijstalinea"/>
        <w:numPr>
          <w:ilvl w:val="1"/>
          <w:numId w:val="12"/>
        </w:numPr>
        <w:tabs>
          <w:tab w:val="clear" w:pos="1440"/>
        </w:tabs>
        <w:overflowPunct/>
        <w:autoSpaceDE/>
        <w:autoSpaceDN/>
        <w:adjustRightInd/>
        <w:ind w:left="709" w:hanging="283"/>
        <w:contextualSpacing w:val="0"/>
        <w:jc w:val="both"/>
        <w:textAlignment w:val="auto"/>
        <w:rPr>
          <w:rFonts w:cs="Arial"/>
          <w:szCs w:val="22"/>
          <w:lang w:val="nl-BE"/>
        </w:rPr>
      </w:pPr>
      <w:r w:rsidRPr="00CC25EC">
        <w:rPr>
          <w:rFonts w:cs="Arial"/>
          <w:szCs w:val="22"/>
          <w:lang w:val="nl-BE"/>
        </w:rPr>
        <w:t xml:space="preserve">de </w:t>
      </w:r>
      <w:r w:rsidRPr="00CC25EC">
        <w:rPr>
          <w:rFonts w:cs="Arial"/>
          <w:i/>
          <w:szCs w:val="22"/>
          <w:lang w:val="nl-BE"/>
        </w:rPr>
        <w:t>Referentiemaatregelen voor de beveiliging van elke verwerking van persoonsgegevens</w:t>
      </w:r>
      <w:r w:rsidRPr="00CC25EC">
        <w:rPr>
          <w:rFonts w:cs="Arial"/>
          <w:szCs w:val="22"/>
          <w:lang w:val="nl-BE"/>
        </w:rPr>
        <w:t xml:space="preserve"> die door de Commissie voor de Bescherming van de Persoonlijke Levenssfeer worden opgelegd</w:t>
      </w:r>
      <w:r>
        <w:rPr>
          <w:rFonts w:cs="Arial"/>
          <w:szCs w:val="22"/>
          <w:lang w:val="nl-BE"/>
        </w:rPr>
        <w:t>;</w:t>
      </w:r>
    </w:p>
    <w:p w:rsidR="007E33E2" w:rsidRPr="00CC25EC" w:rsidRDefault="007E33E2" w:rsidP="007E33E2">
      <w:pPr>
        <w:pStyle w:val="Lijstalinea"/>
        <w:numPr>
          <w:ilvl w:val="1"/>
          <w:numId w:val="12"/>
        </w:numPr>
        <w:tabs>
          <w:tab w:val="clear" w:pos="1440"/>
        </w:tabs>
        <w:overflowPunct/>
        <w:autoSpaceDE/>
        <w:autoSpaceDN/>
        <w:adjustRightInd/>
        <w:ind w:left="709" w:hanging="283"/>
        <w:contextualSpacing w:val="0"/>
        <w:jc w:val="both"/>
        <w:textAlignment w:val="auto"/>
        <w:rPr>
          <w:rFonts w:cs="Arial"/>
          <w:szCs w:val="22"/>
          <w:lang w:val="nl-BE"/>
        </w:rPr>
      </w:pPr>
      <w:r w:rsidRPr="00CC25EC">
        <w:rPr>
          <w:rFonts w:cs="Arial"/>
          <w:szCs w:val="22"/>
          <w:lang w:val="nl-BE"/>
        </w:rPr>
        <w:t xml:space="preserve">de </w:t>
      </w:r>
      <w:r w:rsidRPr="00CC25EC">
        <w:rPr>
          <w:rFonts w:cs="Arial"/>
          <w:i/>
          <w:szCs w:val="22"/>
          <w:lang w:val="nl-BE"/>
        </w:rPr>
        <w:t>Minimale normen informatieveiligheid en privacy</w:t>
      </w:r>
      <w:r w:rsidRPr="00CC25EC">
        <w:rPr>
          <w:rFonts w:cs="Arial"/>
          <w:szCs w:val="22"/>
          <w:lang w:val="nl-BE"/>
        </w:rPr>
        <w:t xml:space="preserve"> voor sociale zekerheidsinstellingen die toegang willen bekomen en behouden tot het netwerk van de Kruispuntbank;</w:t>
      </w:r>
    </w:p>
    <w:p w:rsidR="007E33E2" w:rsidRPr="00CC25EC" w:rsidRDefault="007E33E2" w:rsidP="007E33E2">
      <w:pPr>
        <w:pStyle w:val="Lijstalinea"/>
        <w:numPr>
          <w:ilvl w:val="1"/>
          <w:numId w:val="12"/>
        </w:numPr>
        <w:tabs>
          <w:tab w:val="clear" w:pos="1440"/>
        </w:tabs>
        <w:overflowPunct/>
        <w:autoSpaceDE/>
        <w:autoSpaceDN/>
        <w:adjustRightInd/>
        <w:ind w:left="709" w:hanging="283"/>
        <w:contextualSpacing w:val="0"/>
        <w:jc w:val="both"/>
        <w:textAlignment w:val="auto"/>
        <w:rPr>
          <w:rFonts w:cs="Arial"/>
          <w:szCs w:val="22"/>
          <w:lang w:val="nl-BE"/>
        </w:rPr>
      </w:pPr>
      <w:r w:rsidRPr="00CC25EC">
        <w:rPr>
          <w:rFonts w:cs="Arial"/>
          <w:szCs w:val="22"/>
          <w:lang w:val="nl-BE"/>
        </w:rPr>
        <w:t xml:space="preserve">de </w:t>
      </w:r>
      <w:r w:rsidRPr="00CC25EC">
        <w:rPr>
          <w:rFonts w:cs="Arial"/>
          <w:i/>
          <w:szCs w:val="22"/>
          <w:lang w:val="nl-BE"/>
        </w:rPr>
        <w:t>Wet tot regeling van een Rijksregister van de natuurlijke personen</w:t>
      </w:r>
      <w:r w:rsidRPr="00CC25EC">
        <w:rPr>
          <w:rFonts w:cs="Arial"/>
          <w:szCs w:val="22"/>
          <w:lang w:val="nl-BE"/>
        </w:rPr>
        <w:t xml:space="preserve"> van 8 augustus 1983</w:t>
      </w:r>
      <w:r>
        <w:rPr>
          <w:rFonts w:cs="Arial"/>
          <w:szCs w:val="22"/>
          <w:lang w:val="nl-BE"/>
        </w:rPr>
        <w:t>;</w:t>
      </w:r>
    </w:p>
    <w:p w:rsidR="007E33E2" w:rsidRPr="00CC25EC" w:rsidRDefault="007E33E2" w:rsidP="007E33E2">
      <w:pPr>
        <w:pStyle w:val="Lijstalinea"/>
        <w:numPr>
          <w:ilvl w:val="1"/>
          <w:numId w:val="12"/>
        </w:numPr>
        <w:tabs>
          <w:tab w:val="clear" w:pos="1440"/>
        </w:tabs>
        <w:overflowPunct/>
        <w:autoSpaceDE/>
        <w:autoSpaceDN/>
        <w:adjustRightInd/>
        <w:ind w:left="709" w:hanging="283"/>
        <w:contextualSpacing w:val="0"/>
        <w:jc w:val="both"/>
        <w:textAlignment w:val="auto"/>
        <w:rPr>
          <w:rFonts w:cs="Arial"/>
          <w:szCs w:val="22"/>
          <w:lang w:val="nl-BE"/>
        </w:rPr>
      </w:pPr>
      <w:r w:rsidRPr="00CC25EC">
        <w:rPr>
          <w:rFonts w:cs="Arial"/>
          <w:szCs w:val="22"/>
          <w:lang w:val="nl-BE"/>
        </w:rPr>
        <w:t xml:space="preserve">de </w:t>
      </w:r>
      <w:r w:rsidRPr="00CC25EC">
        <w:rPr>
          <w:rFonts w:cs="Arial"/>
          <w:i/>
          <w:szCs w:val="22"/>
          <w:lang w:val="nl-BE"/>
        </w:rPr>
        <w:t>Wet tot bescherming van de persoonlijke levenssfeer ten opzichte van de verwerking van persoonsgegevens</w:t>
      </w:r>
      <w:r w:rsidRPr="00CC25EC">
        <w:rPr>
          <w:rFonts w:cs="Arial"/>
          <w:szCs w:val="22"/>
          <w:lang w:val="nl-BE"/>
        </w:rPr>
        <w:t xml:space="preserve"> van 8 december 1992 (hierna </w:t>
      </w:r>
      <w:r w:rsidRPr="00CC25EC">
        <w:rPr>
          <w:rFonts w:cs="Arial"/>
          <w:i/>
          <w:szCs w:val="22"/>
          <w:lang w:val="nl-BE"/>
        </w:rPr>
        <w:t>Privacywet</w:t>
      </w:r>
      <w:r w:rsidRPr="00CC25EC">
        <w:rPr>
          <w:rFonts w:cs="Arial"/>
          <w:szCs w:val="22"/>
          <w:lang w:val="nl-BE"/>
        </w:rPr>
        <w:t xml:space="preserve"> te noemen), zolang deze </w:t>
      </w:r>
      <w:r>
        <w:rPr>
          <w:rFonts w:cs="Arial"/>
          <w:szCs w:val="22"/>
          <w:lang w:val="nl-BE"/>
        </w:rPr>
        <w:t xml:space="preserve">wet </w:t>
      </w:r>
      <w:r w:rsidRPr="00CC25EC">
        <w:rPr>
          <w:rFonts w:cs="Arial"/>
          <w:szCs w:val="22"/>
          <w:lang w:val="nl-BE"/>
        </w:rPr>
        <w:t>van kracht blijft</w:t>
      </w:r>
      <w:r>
        <w:rPr>
          <w:rFonts w:cs="Arial"/>
          <w:szCs w:val="22"/>
          <w:lang w:val="nl-BE"/>
        </w:rPr>
        <w:t>.</w:t>
      </w:r>
    </w:p>
    <w:p w:rsidR="007E33E2" w:rsidRPr="001D558E" w:rsidRDefault="007E33E2" w:rsidP="007E33E2">
      <w:pPr>
        <w:jc w:val="both"/>
        <w:rPr>
          <w:rFonts w:cs="Arial"/>
          <w:szCs w:val="22"/>
          <w:lang w:val="nl-BE"/>
        </w:rPr>
      </w:pPr>
    </w:p>
    <w:p w:rsidR="007E33E2" w:rsidRPr="00AF4376" w:rsidRDefault="007E33E2" w:rsidP="007E33E2">
      <w:pPr>
        <w:jc w:val="both"/>
        <w:rPr>
          <w:rFonts w:cs="Arial"/>
          <w:szCs w:val="22"/>
        </w:rPr>
      </w:pPr>
      <w:r w:rsidRPr="00AF4376">
        <w:rPr>
          <w:rFonts w:cs="Arial"/>
          <w:szCs w:val="22"/>
        </w:rPr>
        <w:lastRenderedPageBreak/>
        <w:t xml:space="preserve">Deze </w:t>
      </w:r>
      <w:r w:rsidRPr="00AF4376">
        <w:rPr>
          <w:rFonts w:cs="Arial"/>
          <w:szCs w:val="22"/>
          <w:lang w:val="nl-BE"/>
        </w:rPr>
        <w:t xml:space="preserve">vertrouwelijkheidsplicht blijft ook na beëindiging van het contract </w:t>
      </w:r>
      <w:r w:rsidRPr="00AF4376">
        <w:rPr>
          <w:rFonts w:cs="Arial"/>
          <w:szCs w:val="22"/>
        </w:rPr>
        <w:t xml:space="preserve">tussen </w:t>
      </w:r>
      <w:r>
        <w:rPr>
          <w:rFonts w:cs="Arial"/>
          <w:szCs w:val="22"/>
        </w:rPr>
        <w:t xml:space="preserve">de </w:t>
      </w:r>
      <w:r w:rsidRPr="00746299">
        <w:rPr>
          <w:rFonts w:cs="Arial"/>
          <w:i/>
          <w:szCs w:val="22"/>
        </w:rPr>
        <w:t>Verantwoordelijke voor de Verwerking</w:t>
      </w:r>
      <w:r>
        <w:rPr>
          <w:rFonts w:cs="Arial"/>
          <w:szCs w:val="22"/>
        </w:rPr>
        <w:t xml:space="preserve"> </w:t>
      </w:r>
      <w:r w:rsidRPr="00AF4376">
        <w:rPr>
          <w:rFonts w:cs="Arial"/>
          <w:szCs w:val="22"/>
        </w:rPr>
        <w:t xml:space="preserve">en de </w:t>
      </w:r>
      <w:r w:rsidRPr="00746299">
        <w:rPr>
          <w:rFonts w:cs="Arial"/>
          <w:i/>
          <w:szCs w:val="22"/>
        </w:rPr>
        <w:t>Verwerker</w:t>
      </w:r>
      <w:r w:rsidRPr="00AF4376">
        <w:rPr>
          <w:rFonts w:cs="Arial"/>
          <w:szCs w:val="22"/>
        </w:rPr>
        <w:t xml:space="preserve"> </w:t>
      </w:r>
      <w:r w:rsidRPr="00AF4376">
        <w:rPr>
          <w:rFonts w:cs="Arial"/>
          <w:szCs w:val="22"/>
          <w:lang w:val="nl-BE"/>
        </w:rPr>
        <w:t>voortbestaan</w:t>
      </w:r>
      <w:r w:rsidRPr="00AF4376">
        <w:rPr>
          <w:rFonts w:cs="Arial"/>
          <w:szCs w:val="22"/>
        </w:rPr>
        <w:t xml:space="preserve">, en ook na het verstrijken van het contract tussen de </w:t>
      </w:r>
      <w:r w:rsidRPr="00746299">
        <w:rPr>
          <w:rFonts w:cs="Arial"/>
          <w:i/>
          <w:szCs w:val="22"/>
        </w:rPr>
        <w:t>Werknemer</w:t>
      </w:r>
      <w:r w:rsidRPr="00AF4376">
        <w:rPr>
          <w:rFonts w:cs="Arial"/>
          <w:szCs w:val="22"/>
        </w:rPr>
        <w:t xml:space="preserve"> en de </w:t>
      </w:r>
      <w:r w:rsidRPr="00746299">
        <w:rPr>
          <w:rFonts w:cs="Arial"/>
          <w:i/>
          <w:szCs w:val="22"/>
        </w:rPr>
        <w:t>Verwerker</w:t>
      </w:r>
      <w:r w:rsidRPr="00AF4376">
        <w:rPr>
          <w:rFonts w:cs="Arial"/>
          <w:szCs w:val="22"/>
        </w:rPr>
        <w:t xml:space="preserve">. </w:t>
      </w:r>
    </w:p>
    <w:p w:rsidR="007E33E2" w:rsidRPr="00AF4376" w:rsidRDefault="007E33E2" w:rsidP="007E33E2">
      <w:pPr>
        <w:jc w:val="both"/>
        <w:rPr>
          <w:rFonts w:cs="Arial"/>
          <w:szCs w:val="22"/>
        </w:rPr>
      </w:pPr>
    </w:p>
    <w:p w:rsidR="007E33E2" w:rsidRPr="00AF4376" w:rsidRDefault="007E33E2" w:rsidP="007E33E2">
      <w:pPr>
        <w:jc w:val="both"/>
        <w:rPr>
          <w:rFonts w:cs="Arial"/>
          <w:szCs w:val="22"/>
        </w:rPr>
      </w:pPr>
      <w:r w:rsidRPr="00AF4376">
        <w:rPr>
          <w:rFonts w:cs="Arial"/>
          <w:szCs w:val="22"/>
          <w:lang w:val="nl-BE"/>
        </w:rPr>
        <w:t>Opgemaakt te ………………………………………., op ……………………………………… in evenveel exemplaren als er Partijen zijn. Elke Partij verklaart haar exemplaar te hebben ontvangen</w:t>
      </w:r>
      <w:r w:rsidRPr="00AF4376">
        <w:rPr>
          <w:rFonts w:cs="Arial"/>
          <w:szCs w:val="22"/>
        </w:rPr>
        <w:t>.</w:t>
      </w:r>
    </w:p>
    <w:p w:rsidR="007E33E2" w:rsidRPr="00AF4376" w:rsidRDefault="007E33E2" w:rsidP="007E33E2">
      <w:pPr>
        <w:jc w:val="both"/>
        <w:rPr>
          <w:rFonts w:cs="Arial"/>
          <w:szCs w:val="22"/>
        </w:rPr>
      </w:pPr>
    </w:p>
    <w:p w:rsidR="007E33E2" w:rsidRPr="00746299" w:rsidRDefault="007E33E2" w:rsidP="007E33E2">
      <w:pPr>
        <w:jc w:val="both"/>
        <w:rPr>
          <w:rFonts w:cs="Arial"/>
          <w:i/>
          <w:szCs w:val="22"/>
        </w:rPr>
      </w:pPr>
      <w:r w:rsidRPr="00746299">
        <w:rPr>
          <w:rFonts w:cs="Arial"/>
          <w:i/>
          <w:szCs w:val="22"/>
        </w:rPr>
        <w:t>De Werknemer</w:t>
      </w:r>
      <w:r w:rsidRPr="00746299">
        <w:rPr>
          <w:rFonts w:cs="Arial"/>
          <w:i/>
          <w:szCs w:val="22"/>
        </w:rPr>
        <w:tab/>
      </w:r>
      <w:r w:rsidRPr="00746299">
        <w:rPr>
          <w:rFonts w:cs="Arial"/>
          <w:i/>
          <w:szCs w:val="22"/>
        </w:rPr>
        <w:tab/>
      </w:r>
      <w:r w:rsidRPr="00746299">
        <w:rPr>
          <w:rFonts w:cs="Arial"/>
          <w:i/>
          <w:szCs w:val="22"/>
        </w:rPr>
        <w:tab/>
      </w:r>
      <w:r w:rsidRPr="00746299">
        <w:rPr>
          <w:rFonts w:cs="Arial"/>
          <w:i/>
          <w:szCs w:val="22"/>
        </w:rPr>
        <w:tab/>
      </w:r>
      <w:r w:rsidRPr="00746299">
        <w:rPr>
          <w:rFonts w:cs="Arial"/>
          <w:i/>
          <w:szCs w:val="22"/>
        </w:rPr>
        <w:tab/>
      </w:r>
      <w:r w:rsidRPr="00746299">
        <w:rPr>
          <w:rFonts w:cs="Arial"/>
          <w:i/>
          <w:szCs w:val="22"/>
        </w:rPr>
        <w:tab/>
      </w:r>
      <w:r w:rsidRPr="00746299">
        <w:rPr>
          <w:rFonts w:cs="Arial"/>
          <w:i/>
          <w:szCs w:val="22"/>
        </w:rPr>
        <w:tab/>
        <w:t>Voor de Verwerker</w:t>
      </w:r>
    </w:p>
    <w:p w:rsidR="00203E9F" w:rsidRPr="007E33E2" w:rsidRDefault="00203E9F" w:rsidP="006604FF">
      <w:pPr>
        <w:overflowPunct/>
        <w:autoSpaceDE/>
        <w:autoSpaceDN/>
        <w:adjustRightInd/>
        <w:textAlignment w:val="auto"/>
      </w:pPr>
    </w:p>
    <w:sectPr w:rsidR="00203E9F" w:rsidRPr="007E33E2" w:rsidSect="00DC0E46">
      <w:headerReference w:type="default" r:id="rId10"/>
      <w:footerReference w:type="default" r:id="rId11"/>
      <w:pgSz w:w="11906" w:h="16838"/>
      <w:pgMar w:top="709" w:right="1417" w:bottom="70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F25" w:rsidRDefault="00CE7F25" w:rsidP="00C350B4">
      <w:r>
        <w:separator/>
      </w:r>
    </w:p>
  </w:endnote>
  <w:endnote w:type="continuationSeparator" w:id="0">
    <w:p w:rsidR="00CE7F25" w:rsidRDefault="00CE7F25" w:rsidP="00C3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E2" w:rsidRDefault="007E33E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rsidR="007E33E2" w:rsidRDefault="007E33E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589347"/>
      <w:docPartObj>
        <w:docPartGallery w:val="Page Numbers (Bottom of Page)"/>
        <w:docPartUnique/>
      </w:docPartObj>
    </w:sdtPr>
    <w:sdtEndPr/>
    <w:sdtContent>
      <w:p w:rsidR="00DC0E46" w:rsidRDefault="00DC0E46">
        <w:pPr>
          <w:pStyle w:val="Voettekst"/>
          <w:jc w:val="right"/>
        </w:pPr>
        <w:r>
          <w:fldChar w:fldCharType="begin"/>
        </w:r>
        <w:r>
          <w:instrText>PAGE   \* MERGEFORMAT</w:instrText>
        </w:r>
        <w:r>
          <w:fldChar w:fldCharType="separate"/>
        </w:r>
        <w:r w:rsidR="000F1B2A">
          <w:rPr>
            <w:noProof/>
          </w:rPr>
          <w:t>8</w:t>
        </w:r>
        <w:r>
          <w:fldChar w:fldCharType="end"/>
        </w:r>
      </w:p>
    </w:sdtContent>
  </w:sdt>
  <w:p w:rsidR="007E33E2" w:rsidRDefault="007E33E2">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974922"/>
      <w:docPartObj>
        <w:docPartGallery w:val="Page Numbers (Bottom of Page)"/>
        <w:docPartUnique/>
      </w:docPartObj>
    </w:sdtPr>
    <w:sdtEndPr/>
    <w:sdtContent>
      <w:p w:rsidR="001E1D6C" w:rsidRDefault="001E1D6C">
        <w:pPr>
          <w:pStyle w:val="Voettekst"/>
          <w:jc w:val="right"/>
        </w:pPr>
        <w:r>
          <w:fldChar w:fldCharType="begin"/>
        </w:r>
        <w:r>
          <w:instrText>PAGE   \* MERGEFORMAT</w:instrText>
        </w:r>
        <w:r>
          <w:fldChar w:fldCharType="separate"/>
        </w:r>
        <w:r w:rsidR="000F1B2A">
          <w:rPr>
            <w:noProof/>
          </w:rPr>
          <w:t>10</w:t>
        </w:r>
        <w:r>
          <w:fldChar w:fldCharType="end"/>
        </w:r>
      </w:p>
    </w:sdtContent>
  </w:sdt>
  <w:p w:rsidR="001E1D6C" w:rsidRDefault="001E1D6C">
    <w:pPr>
      <w:pStyle w:val="Voettekst"/>
    </w:pPr>
  </w:p>
  <w:p w:rsidR="00AA2ED5" w:rsidRDefault="00AA2E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F25" w:rsidRDefault="00CE7F25" w:rsidP="00C350B4">
      <w:r>
        <w:separator/>
      </w:r>
    </w:p>
  </w:footnote>
  <w:footnote w:type="continuationSeparator" w:id="0">
    <w:p w:rsidR="00CE7F25" w:rsidRDefault="00CE7F25" w:rsidP="00C350B4">
      <w:r>
        <w:continuationSeparator/>
      </w:r>
    </w:p>
  </w:footnote>
  <w:footnote w:id="1">
    <w:p w:rsidR="007E33E2" w:rsidRPr="001B5CD7" w:rsidRDefault="007E33E2" w:rsidP="007E33E2">
      <w:pPr>
        <w:pStyle w:val="Voetnoottekst"/>
        <w:ind w:left="142" w:hanging="142"/>
        <w:rPr>
          <w:rFonts w:ascii="Arial" w:hAnsi="Arial" w:cs="Arial"/>
          <w:sz w:val="18"/>
          <w:szCs w:val="18"/>
        </w:rPr>
      </w:pPr>
      <w:r w:rsidRPr="001B5CD7">
        <w:rPr>
          <w:rStyle w:val="Voetnootmarkering"/>
          <w:rFonts w:ascii="Arial" w:hAnsi="Arial" w:cs="Arial"/>
        </w:rPr>
        <w:footnoteRef/>
      </w:r>
      <w:r w:rsidRPr="001B5CD7">
        <w:rPr>
          <w:rFonts w:ascii="Arial" w:hAnsi="Arial" w:cs="Arial"/>
        </w:rPr>
        <w:t xml:space="preserve"> </w:t>
      </w:r>
      <w:r>
        <w:rPr>
          <w:rFonts w:ascii="Arial" w:hAnsi="Arial" w:cs="Arial"/>
        </w:rPr>
        <w:tab/>
      </w:r>
      <w:r w:rsidRPr="001B5CD7">
        <w:rPr>
          <w:rFonts w:ascii="Arial" w:hAnsi="Arial" w:cs="Arial"/>
          <w:sz w:val="18"/>
          <w:szCs w:val="18"/>
        </w:rPr>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w:t>
      </w:r>
      <w:r>
        <w:rPr>
          <w:rFonts w:ascii="Arial" w:hAnsi="Arial" w:cs="Arial"/>
          <w:sz w:val="18"/>
          <w:szCs w:val="18"/>
        </w:rPr>
        <w:t>gevensbescherming) (</w:t>
      </w:r>
      <w:hyperlink r:id="rId1" w:history="1">
        <w:r w:rsidRPr="00943B2A">
          <w:rPr>
            <w:rStyle w:val="Hyperlink"/>
            <w:rFonts w:ascii="Arial" w:hAnsi="Arial" w:cs="Arial"/>
            <w:sz w:val="18"/>
            <w:szCs w:val="18"/>
          </w:rPr>
          <w:t>http://eur-lex.europa.eu/legal-content/NL/TXT/PDF/?uri=CELEX:32016R0679&amp;from=NL</w:t>
        </w:r>
      </w:hyperlink>
      <w:r>
        <w:rPr>
          <w:rFonts w:ascii="Arial" w:hAnsi="Arial" w:cs="Arial"/>
          <w:sz w:val="18"/>
          <w:szCs w:val="18"/>
        </w:rPr>
        <w:t>).</w:t>
      </w:r>
    </w:p>
  </w:footnote>
  <w:footnote w:id="2">
    <w:p w:rsidR="007E33E2" w:rsidRPr="001B5CD7" w:rsidRDefault="007E33E2" w:rsidP="007E33E2">
      <w:pPr>
        <w:pStyle w:val="Voetnoottekst"/>
        <w:rPr>
          <w:rFonts w:ascii="Arial" w:hAnsi="Arial" w:cs="Arial"/>
          <w:color w:val="0000FF"/>
          <w:sz w:val="18"/>
          <w:szCs w:val="18"/>
          <w:u w:val="single"/>
        </w:rPr>
      </w:pPr>
      <w:r w:rsidRPr="00F52097">
        <w:rPr>
          <w:rStyle w:val="Voetnootmarkering"/>
          <w:rFonts w:ascii="Arial" w:hAnsi="Arial" w:cs="Arial"/>
          <w:sz w:val="18"/>
        </w:rPr>
        <w:footnoteRef/>
      </w:r>
      <w:hyperlink r:id="rId2" w:history="1">
        <w:r w:rsidRPr="00457E7F">
          <w:rPr>
            <w:rStyle w:val="Hyperlink"/>
            <w:rFonts w:ascii="Arial" w:hAnsi="Arial" w:cs="Arial"/>
            <w:sz w:val="18"/>
            <w:szCs w:val="18"/>
          </w:rPr>
          <w:t>http://www.privacycommission.be/sites/privacycommission/files/documents/referentiemaatregelen_voor_de_beveiliging_van_elke_verwerking_van_persoonsgegevens_0.pdf</w:t>
        </w:r>
      </w:hyperlink>
    </w:p>
  </w:footnote>
  <w:footnote w:id="3">
    <w:p w:rsidR="007E33E2" w:rsidRPr="00944523" w:rsidRDefault="007E33E2" w:rsidP="007E33E2">
      <w:pPr>
        <w:pStyle w:val="Voetnoottekst"/>
        <w:ind w:left="284" w:hanging="284"/>
        <w:rPr>
          <w:rFonts w:ascii="Arial" w:hAnsi="Arial" w:cs="Arial"/>
          <w:sz w:val="18"/>
        </w:rPr>
      </w:pPr>
      <w:r w:rsidRPr="001B5CD7">
        <w:rPr>
          <w:rStyle w:val="Voetnootmarkering"/>
          <w:rFonts w:ascii="Arial" w:hAnsi="Arial" w:cs="Arial"/>
          <w:sz w:val="18"/>
          <w:szCs w:val="18"/>
        </w:rPr>
        <w:footnoteRef/>
      </w:r>
      <w:r w:rsidRPr="001B5CD7">
        <w:rPr>
          <w:rFonts w:ascii="Arial" w:hAnsi="Arial" w:cs="Arial"/>
          <w:sz w:val="18"/>
          <w:szCs w:val="18"/>
        </w:rPr>
        <w:t xml:space="preserve"> </w:t>
      </w:r>
      <w:hyperlink r:id="rId3" w:history="1">
        <w:r w:rsidRPr="001B5CD7">
          <w:rPr>
            <w:rStyle w:val="Hyperlink"/>
            <w:rFonts w:ascii="Arial" w:hAnsi="Arial" w:cs="Arial"/>
            <w:sz w:val="18"/>
            <w:szCs w:val="18"/>
          </w:rPr>
          <w:t>https://www.ksz-bcss.fgov.be/sites/default/files/assets/veiligheid_en_privacy/mnm_minimale_normen_v2017.pdf</w:t>
        </w:r>
      </w:hyperlink>
    </w:p>
  </w:footnote>
  <w:footnote w:id="4">
    <w:p w:rsidR="007E33E2" w:rsidRDefault="007E33E2" w:rsidP="007E33E2">
      <w:pPr>
        <w:pStyle w:val="Voetnoottekst"/>
      </w:pPr>
      <w:r>
        <w:rPr>
          <w:rStyle w:val="Voetnootmarkering"/>
        </w:rPr>
        <w:footnoteRef/>
      </w:r>
      <w:hyperlink r:id="rId4" w:history="1">
        <w:r w:rsidRPr="00943B2A">
          <w:rPr>
            <w:rStyle w:val="Hyperlink"/>
          </w:rPr>
          <w:t>http://www.ejustice.just.fgov.be/cgi_loi/loi_a.pl?language=nl&amp;caller=list&amp;cn=1983080836&amp;la=n&amp;fromtab=wet&amp;sql=dt=%27wet%27&amp;tri=dd+as+rank&amp;rech=1&amp;numero=1</w:t>
        </w:r>
      </w:hyperlink>
    </w:p>
  </w:footnote>
  <w:footnote w:id="5">
    <w:p w:rsidR="007E33E2" w:rsidRDefault="007E33E2" w:rsidP="007E33E2">
      <w:pPr>
        <w:pStyle w:val="Voetnoottekst"/>
      </w:pPr>
      <w:r>
        <w:rPr>
          <w:rStyle w:val="Voetnootmarkering"/>
        </w:rPr>
        <w:footnoteRef/>
      </w:r>
      <w:r>
        <w:t xml:space="preserve"> </w:t>
      </w:r>
      <w:hyperlink r:id="rId5" w:history="1">
        <w:r w:rsidRPr="00943B2A">
          <w:rPr>
            <w:rStyle w:val="Hyperlink"/>
          </w:rPr>
          <w:t>https://www.privacycommission.be/sites/privacycommission/files/documents/privacy_nl_0.pdf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E2" w:rsidRDefault="007E33E2" w:rsidP="00AF4376">
    <w:pPr>
      <w:pStyle w:val="Koptekst"/>
      <w:jc w:val="center"/>
    </w:pPr>
    <w:r>
      <w:rPr>
        <w:noProof/>
        <w:lang w:val="nl-BE" w:eastAsia="nl-BE"/>
      </w:rPr>
      <w:drawing>
        <wp:inline distT="0" distB="0" distL="0" distR="0" wp14:anchorId="330D2594" wp14:editId="1A675E3C">
          <wp:extent cx="2590800" cy="1095375"/>
          <wp:effectExtent l="0" t="0" r="0" b="9525"/>
          <wp:docPr id="4" name="Afbeelding 4" descr="Beschrijving: http://wvg.vonet.be/nlapps/data/docattachments/logo_ZG_met-bijschrif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vg.vonet.be/nlapps/data/docattachments/logo_ZG_met-bijschrift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953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0B4" w:rsidRPr="00C350B4" w:rsidRDefault="00C350B4">
    <w:pPr>
      <w:pStyle w:val="Koptekst"/>
      <w:rPr>
        <w:lang w:val="nl-BE"/>
      </w:rPr>
    </w:pPr>
    <w:r>
      <w:rPr>
        <w:lang w:val="nl-BE"/>
      </w:rPr>
      <w:tab/>
    </w:r>
    <w:r>
      <w:rPr>
        <w:lang w:val="nl-BE"/>
      </w:rPr>
      <w:tab/>
    </w:r>
    <w:r w:rsidRPr="00C350B4">
      <w:rPr>
        <w:highlight w:val="yellow"/>
        <w:lang w:val="nl-BE"/>
      </w:rPr>
      <w:t>Datum</w:t>
    </w:r>
    <w:r>
      <w:rPr>
        <w:lang w:val="nl-BE"/>
      </w:rPr>
      <w:t xml:space="preserve"> </w:t>
    </w:r>
  </w:p>
  <w:p w:rsidR="00AA2ED5" w:rsidRDefault="00AA2E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91A23"/>
    <w:multiLevelType w:val="multilevel"/>
    <w:tmpl w:val="D9B80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3F37C1"/>
    <w:multiLevelType w:val="hybridMultilevel"/>
    <w:tmpl w:val="495A6DB6"/>
    <w:lvl w:ilvl="0" w:tplc="0813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63BEE03E">
      <w:start w:val="1"/>
      <w:numFmt w:val="decimal"/>
      <w:lvlText w:val="%3."/>
      <w:lvlJc w:val="left"/>
      <w:pPr>
        <w:tabs>
          <w:tab w:val="num" w:pos="2160"/>
        </w:tabs>
        <w:ind w:left="2160" w:hanging="18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79153FD"/>
    <w:multiLevelType w:val="multilevel"/>
    <w:tmpl w:val="8B9E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133EB7"/>
    <w:multiLevelType w:val="hybridMultilevel"/>
    <w:tmpl w:val="0BC61F4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3FA07106">
      <w:numFmt w:val="bullet"/>
      <w:lvlText w:val="-"/>
      <w:lvlJc w:val="left"/>
      <w:pPr>
        <w:tabs>
          <w:tab w:val="num" w:pos="2340"/>
        </w:tabs>
        <w:ind w:left="2340" w:hanging="360"/>
      </w:pPr>
      <w:rPr>
        <w:rFonts w:ascii="Times New Roman" w:eastAsia="Times New Roman" w:hAnsi="Times New Roman" w:cs="Times New Roman" w:hint="default"/>
        <w:lang w:val="nl-NL"/>
      </w:rPr>
    </w:lvl>
    <w:lvl w:ilvl="3" w:tplc="1A9E6F92">
      <w:numFmt w:val="bullet"/>
      <w:lvlText w:val="–"/>
      <w:lvlJc w:val="left"/>
      <w:pPr>
        <w:tabs>
          <w:tab w:val="num" w:pos="2880"/>
        </w:tabs>
        <w:ind w:left="2880" w:hanging="360"/>
      </w:pPr>
      <w:rPr>
        <w:rFonts w:ascii="Times New Roman" w:eastAsia="Times New Roman" w:hAnsi="Times New Roman" w:cs="Times New Roman"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CAA5009"/>
    <w:multiLevelType w:val="hybridMultilevel"/>
    <w:tmpl w:val="F80EB3EC"/>
    <w:lvl w:ilvl="0" w:tplc="040C0019">
      <w:start w:val="1"/>
      <w:numFmt w:val="lowerLetter"/>
      <w:lvlText w:val="%1."/>
      <w:lvlJc w:val="left"/>
      <w:pPr>
        <w:tabs>
          <w:tab w:val="num" w:pos="720"/>
        </w:tabs>
        <w:ind w:left="720" w:hanging="360"/>
      </w:pPr>
      <w:rPr>
        <w:rFonts w:hint="default"/>
      </w:rPr>
    </w:lvl>
    <w:lvl w:ilvl="1" w:tplc="AA703E82">
      <w:start w:val="1"/>
      <w:numFmt w:val="lowerRoman"/>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31D3C4E"/>
    <w:multiLevelType w:val="hybridMultilevel"/>
    <w:tmpl w:val="EABCAC86"/>
    <w:lvl w:ilvl="0" w:tplc="3F8AE99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D8C0389"/>
    <w:multiLevelType w:val="hybridMultilevel"/>
    <w:tmpl w:val="4E1048BA"/>
    <w:lvl w:ilvl="0" w:tplc="59E64D42">
      <w:start w:val="8"/>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5EB473B3"/>
    <w:multiLevelType w:val="hybridMultilevel"/>
    <w:tmpl w:val="E8D25FCE"/>
    <w:lvl w:ilvl="0" w:tplc="AA703E82">
      <w:start w:val="1"/>
      <w:numFmt w:val="lowerRoman"/>
      <w:lvlText w:val="%1."/>
      <w:lvlJc w:val="left"/>
      <w:pPr>
        <w:ind w:left="144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72E2DC3"/>
    <w:multiLevelType w:val="multilevel"/>
    <w:tmpl w:val="BAC0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4821A0"/>
    <w:multiLevelType w:val="hybridMultilevel"/>
    <w:tmpl w:val="EEA8335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28367B0"/>
    <w:multiLevelType w:val="multilevel"/>
    <w:tmpl w:val="196C8B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F3C8A"/>
    <w:multiLevelType w:val="hybridMultilevel"/>
    <w:tmpl w:val="8286C30C"/>
    <w:lvl w:ilvl="0" w:tplc="08130019">
      <w:start w:val="1"/>
      <w:numFmt w:val="lowerLetter"/>
      <w:lvlText w:val="%1."/>
      <w:lvlJc w:val="left"/>
      <w:pPr>
        <w:ind w:left="720" w:hanging="360"/>
      </w:pPr>
      <w:rPr>
        <w:rFonts w:hint="default"/>
      </w:rPr>
    </w:lvl>
    <w:lvl w:ilvl="1" w:tplc="AA703E82">
      <w:start w:val="1"/>
      <w:numFmt w:val="lowerRoman"/>
      <w:lvlText w:val="%2."/>
      <w:lvlJc w:val="left"/>
      <w:pPr>
        <w:ind w:left="1440" w:hanging="360"/>
      </w:pPr>
      <w:rPr>
        <w:rFonts w:hint="default"/>
      </w:rPr>
    </w:lvl>
    <w:lvl w:ilvl="2" w:tplc="F880CED0">
      <w:start w:val="1"/>
      <w:numFmt w:val="lowerLetter"/>
      <w:lvlText w:val="%3."/>
      <w:lvlJc w:val="left"/>
      <w:pPr>
        <w:ind w:left="2340" w:hanging="360"/>
      </w:pPr>
      <w:rPr>
        <w:rFonts w:hint="default"/>
      </w:rPr>
    </w:lvl>
    <w:lvl w:ilvl="3" w:tplc="8CBC92E4">
      <w:start w:val="1"/>
      <w:numFmt w:val="decimal"/>
      <w:lvlText w:val="%4."/>
      <w:lvlJc w:val="left"/>
      <w:pPr>
        <w:ind w:left="2880" w:hanging="360"/>
      </w:pPr>
      <w:rPr>
        <w:rFonts w:hint="default"/>
      </w:r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647145"/>
    <w:multiLevelType w:val="hybridMultilevel"/>
    <w:tmpl w:val="62466ED6"/>
    <w:lvl w:ilvl="0" w:tplc="040C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EF71E18"/>
    <w:multiLevelType w:val="hybridMultilevel"/>
    <w:tmpl w:val="F80EB3EC"/>
    <w:lvl w:ilvl="0" w:tplc="040C0019">
      <w:start w:val="1"/>
      <w:numFmt w:val="lowerLetter"/>
      <w:lvlText w:val="%1."/>
      <w:lvlJc w:val="left"/>
      <w:pPr>
        <w:tabs>
          <w:tab w:val="num" w:pos="720"/>
        </w:tabs>
        <w:ind w:left="720" w:hanging="360"/>
      </w:pPr>
      <w:rPr>
        <w:rFonts w:hint="default"/>
      </w:rPr>
    </w:lvl>
    <w:lvl w:ilvl="1" w:tplc="AA703E82">
      <w:start w:val="1"/>
      <w:numFmt w:val="lowerRoman"/>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10"/>
  </w:num>
  <w:num w:numId="5">
    <w:abstractNumId w:val="9"/>
  </w:num>
  <w:num w:numId="6">
    <w:abstractNumId w:val="6"/>
  </w:num>
  <w:num w:numId="7">
    <w:abstractNumId w:val="13"/>
  </w:num>
  <w:num w:numId="8">
    <w:abstractNumId w:val="3"/>
  </w:num>
  <w:num w:numId="9">
    <w:abstractNumId w:val="5"/>
  </w:num>
  <w:num w:numId="10">
    <w:abstractNumId w:val="11"/>
  </w:num>
  <w:num w:numId="11">
    <w:abstractNumId w:val="1"/>
  </w:num>
  <w:num w:numId="12">
    <w:abstractNumId w:val="4"/>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FF"/>
    <w:rsid w:val="000A7294"/>
    <w:rsid w:val="000C2776"/>
    <w:rsid w:val="000F1B2A"/>
    <w:rsid w:val="00127488"/>
    <w:rsid w:val="00147961"/>
    <w:rsid w:val="001E1D6C"/>
    <w:rsid w:val="00203E9F"/>
    <w:rsid w:val="00242760"/>
    <w:rsid w:val="00245AB7"/>
    <w:rsid w:val="002E7BCF"/>
    <w:rsid w:val="00326554"/>
    <w:rsid w:val="00327EE5"/>
    <w:rsid w:val="0045127F"/>
    <w:rsid w:val="00493CE7"/>
    <w:rsid w:val="00557E96"/>
    <w:rsid w:val="005F7566"/>
    <w:rsid w:val="006604FF"/>
    <w:rsid w:val="006B42F2"/>
    <w:rsid w:val="006D22A4"/>
    <w:rsid w:val="0074106E"/>
    <w:rsid w:val="00741607"/>
    <w:rsid w:val="00755B34"/>
    <w:rsid w:val="007C2502"/>
    <w:rsid w:val="007E33E2"/>
    <w:rsid w:val="008152A0"/>
    <w:rsid w:val="00860FC3"/>
    <w:rsid w:val="00886F9C"/>
    <w:rsid w:val="008C36C9"/>
    <w:rsid w:val="00966BEC"/>
    <w:rsid w:val="00A71D12"/>
    <w:rsid w:val="00A82DF1"/>
    <w:rsid w:val="00A930FC"/>
    <w:rsid w:val="00AA2ED5"/>
    <w:rsid w:val="00AB6024"/>
    <w:rsid w:val="00B857D1"/>
    <w:rsid w:val="00B86601"/>
    <w:rsid w:val="00BA35B9"/>
    <w:rsid w:val="00C07F25"/>
    <w:rsid w:val="00C1430D"/>
    <w:rsid w:val="00C350B4"/>
    <w:rsid w:val="00C75A75"/>
    <w:rsid w:val="00CE7F25"/>
    <w:rsid w:val="00CF0C00"/>
    <w:rsid w:val="00D0270B"/>
    <w:rsid w:val="00D05924"/>
    <w:rsid w:val="00D72C20"/>
    <w:rsid w:val="00DA6873"/>
    <w:rsid w:val="00DC0E46"/>
    <w:rsid w:val="00DF2D8B"/>
    <w:rsid w:val="00E479C5"/>
    <w:rsid w:val="00E94315"/>
    <w:rsid w:val="00F21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C377849-46F5-4028-861E-F8A2D87F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textAlignment w:val="baseline"/>
    </w:pPr>
    <w:rPr>
      <w:rFonts w:ascii="Arial" w:hAnsi="Arial"/>
      <w:sz w:val="22"/>
      <w:lang w:val="nl-NL" w:eastAsia="nl-NL"/>
    </w:rPr>
  </w:style>
  <w:style w:type="paragraph" w:styleId="Kop2">
    <w:name w:val="heading 2"/>
    <w:basedOn w:val="Standaard"/>
    <w:next w:val="Standaard"/>
    <w:link w:val="Kop2Char"/>
    <w:qFormat/>
    <w:rsid w:val="007E33E2"/>
    <w:pPr>
      <w:keepNext/>
      <w:overflowPunct/>
      <w:autoSpaceDE/>
      <w:autoSpaceDN/>
      <w:adjustRightInd/>
      <w:spacing w:before="240" w:after="60"/>
      <w:textAlignment w:val="auto"/>
      <w:outlineLvl w:val="1"/>
    </w:pPr>
    <w:rPr>
      <w:rFonts w:ascii="Trebuchet MS" w:hAnsi="Trebuchet MS" w:cs="Arial"/>
      <w:b/>
      <w:bCs/>
      <w:i/>
      <w:iCs/>
      <w:sz w:val="24"/>
      <w:szCs w:val="24"/>
      <w:lang w:val="nl-BE" w:eastAsia="fr-FR"/>
    </w:rPr>
  </w:style>
  <w:style w:type="paragraph" w:styleId="Kop3">
    <w:name w:val="heading 3"/>
    <w:basedOn w:val="Standaard"/>
    <w:next w:val="Standaard"/>
    <w:link w:val="Kop3Char"/>
    <w:qFormat/>
    <w:rsid w:val="007E33E2"/>
    <w:pPr>
      <w:keepNext/>
      <w:overflowPunct/>
      <w:autoSpaceDE/>
      <w:autoSpaceDN/>
      <w:adjustRightInd/>
      <w:spacing w:before="240" w:after="60"/>
      <w:textAlignment w:val="auto"/>
      <w:outlineLvl w:val="2"/>
    </w:pPr>
    <w:rPr>
      <w:rFonts w:cs="Arial"/>
      <w:b/>
      <w:bCs/>
      <w:szCs w:val="26"/>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paragraph" w:styleId="Normaalweb">
    <w:name w:val="Normal (Web)"/>
    <w:basedOn w:val="Standaard"/>
    <w:uiPriority w:val="99"/>
    <w:unhideWhenUsed/>
    <w:rsid w:val="006604FF"/>
    <w:pPr>
      <w:overflowPunct/>
      <w:autoSpaceDE/>
      <w:autoSpaceDN/>
      <w:adjustRightInd/>
      <w:spacing w:before="100" w:beforeAutospacing="1" w:after="100" w:afterAutospacing="1"/>
      <w:textAlignment w:val="auto"/>
    </w:pPr>
    <w:rPr>
      <w:rFonts w:ascii="Times New Roman" w:hAnsi="Times New Roman"/>
      <w:sz w:val="24"/>
      <w:szCs w:val="24"/>
      <w:lang w:val="nl-BE" w:eastAsia="nl-BE"/>
    </w:rPr>
  </w:style>
  <w:style w:type="character" w:styleId="Hyperlink">
    <w:name w:val="Hyperlink"/>
    <w:basedOn w:val="Standaardalinea-lettertype"/>
    <w:unhideWhenUsed/>
    <w:rsid w:val="006604FF"/>
    <w:rPr>
      <w:color w:val="0000FF"/>
      <w:u w:val="single"/>
    </w:rPr>
  </w:style>
  <w:style w:type="paragraph" w:styleId="Lijstalinea">
    <w:name w:val="List Paragraph"/>
    <w:basedOn w:val="Standaard"/>
    <w:uiPriority w:val="34"/>
    <w:qFormat/>
    <w:rsid w:val="006604FF"/>
    <w:pPr>
      <w:ind w:left="720"/>
      <w:contextualSpacing/>
    </w:pPr>
  </w:style>
  <w:style w:type="paragraph" w:styleId="Ballontekst">
    <w:name w:val="Balloon Text"/>
    <w:basedOn w:val="Standaard"/>
    <w:link w:val="BallontekstChar"/>
    <w:rsid w:val="00C1430D"/>
    <w:rPr>
      <w:rFonts w:ascii="Tahoma" w:hAnsi="Tahoma" w:cs="Tahoma"/>
      <w:sz w:val="16"/>
      <w:szCs w:val="16"/>
    </w:rPr>
  </w:style>
  <w:style w:type="character" w:customStyle="1" w:styleId="BallontekstChar">
    <w:name w:val="Ballontekst Char"/>
    <w:basedOn w:val="Standaardalinea-lettertype"/>
    <w:link w:val="Ballontekst"/>
    <w:rsid w:val="00C1430D"/>
    <w:rPr>
      <w:rFonts w:ascii="Tahoma" w:hAnsi="Tahoma" w:cs="Tahoma"/>
      <w:sz w:val="16"/>
      <w:szCs w:val="16"/>
      <w:lang w:val="nl-NL" w:eastAsia="nl-NL"/>
    </w:rPr>
  </w:style>
  <w:style w:type="paragraph" w:styleId="Koptekst">
    <w:name w:val="header"/>
    <w:basedOn w:val="Standaard"/>
    <w:link w:val="KoptekstChar"/>
    <w:rsid w:val="00C350B4"/>
    <w:pPr>
      <w:tabs>
        <w:tab w:val="center" w:pos="4536"/>
        <w:tab w:val="right" w:pos="9072"/>
      </w:tabs>
    </w:pPr>
  </w:style>
  <w:style w:type="character" w:customStyle="1" w:styleId="KoptekstChar">
    <w:name w:val="Koptekst Char"/>
    <w:basedOn w:val="Standaardalinea-lettertype"/>
    <w:link w:val="Koptekst"/>
    <w:rsid w:val="00C350B4"/>
    <w:rPr>
      <w:rFonts w:ascii="Arial" w:hAnsi="Arial"/>
      <w:sz w:val="22"/>
      <w:lang w:val="nl-NL" w:eastAsia="nl-NL"/>
    </w:rPr>
  </w:style>
  <w:style w:type="character" w:customStyle="1" w:styleId="VoettekstChar">
    <w:name w:val="Voettekst Char"/>
    <w:basedOn w:val="Standaardalinea-lettertype"/>
    <w:link w:val="Voettekst"/>
    <w:uiPriority w:val="99"/>
    <w:rsid w:val="001E1D6C"/>
    <w:rPr>
      <w:rFonts w:ascii="Arial" w:hAnsi="Arial"/>
      <w:sz w:val="22"/>
      <w:lang w:val="nl-NL" w:eastAsia="nl-NL"/>
    </w:rPr>
  </w:style>
  <w:style w:type="character" w:customStyle="1" w:styleId="Kop2Char">
    <w:name w:val="Kop 2 Char"/>
    <w:basedOn w:val="Standaardalinea-lettertype"/>
    <w:link w:val="Kop2"/>
    <w:rsid w:val="007E33E2"/>
    <w:rPr>
      <w:rFonts w:ascii="Trebuchet MS" w:hAnsi="Trebuchet MS" w:cs="Arial"/>
      <w:b/>
      <w:bCs/>
      <w:i/>
      <w:iCs/>
      <w:sz w:val="24"/>
      <w:szCs w:val="24"/>
      <w:lang w:eastAsia="fr-FR"/>
    </w:rPr>
  </w:style>
  <w:style w:type="character" w:customStyle="1" w:styleId="Kop3Char">
    <w:name w:val="Kop 3 Char"/>
    <w:basedOn w:val="Standaardalinea-lettertype"/>
    <w:link w:val="Kop3"/>
    <w:rsid w:val="007E33E2"/>
    <w:rPr>
      <w:rFonts w:ascii="Arial" w:hAnsi="Arial" w:cs="Arial"/>
      <w:b/>
      <w:bCs/>
      <w:sz w:val="22"/>
      <w:szCs w:val="26"/>
      <w:lang w:val="fr-FR" w:eastAsia="fr-FR"/>
    </w:rPr>
  </w:style>
  <w:style w:type="paragraph" w:styleId="Plattetekst">
    <w:name w:val="Body Text"/>
    <w:aliases w:val="body text"/>
    <w:basedOn w:val="Standaard"/>
    <w:link w:val="PlattetekstChar"/>
    <w:rsid w:val="007E33E2"/>
    <w:pPr>
      <w:overflowPunct/>
      <w:autoSpaceDE/>
      <w:autoSpaceDN/>
      <w:adjustRightInd/>
      <w:jc w:val="both"/>
      <w:textAlignment w:val="auto"/>
    </w:pPr>
    <w:rPr>
      <w:rFonts w:ascii="Times New Roman" w:hAnsi="Times New Roman"/>
      <w:sz w:val="24"/>
      <w:szCs w:val="24"/>
      <w:lang w:val="fr-BE" w:eastAsia="fr-FR"/>
    </w:rPr>
  </w:style>
  <w:style w:type="character" w:customStyle="1" w:styleId="PlattetekstChar">
    <w:name w:val="Platte tekst Char"/>
    <w:aliases w:val="body text Char"/>
    <w:basedOn w:val="Standaardalinea-lettertype"/>
    <w:link w:val="Plattetekst"/>
    <w:rsid w:val="007E33E2"/>
    <w:rPr>
      <w:sz w:val="24"/>
      <w:szCs w:val="24"/>
      <w:lang w:val="fr-BE" w:eastAsia="fr-FR"/>
    </w:rPr>
  </w:style>
  <w:style w:type="character" w:styleId="Paginanummer">
    <w:name w:val="page number"/>
    <w:basedOn w:val="Standaardalinea-lettertype"/>
    <w:rsid w:val="007E33E2"/>
  </w:style>
  <w:style w:type="paragraph" w:styleId="Plattetekstinspringen">
    <w:name w:val="Body Text Indent"/>
    <w:basedOn w:val="Standaard"/>
    <w:link w:val="PlattetekstinspringenChar"/>
    <w:rsid w:val="007E33E2"/>
    <w:pPr>
      <w:overflowPunct/>
      <w:autoSpaceDE/>
      <w:autoSpaceDN/>
      <w:adjustRightInd/>
      <w:ind w:left="5760" w:hanging="5760"/>
      <w:textAlignment w:val="auto"/>
    </w:pPr>
    <w:rPr>
      <w:rFonts w:ascii="Times New Roman" w:hAnsi="Times New Roman"/>
      <w:sz w:val="24"/>
      <w:szCs w:val="24"/>
      <w:lang w:val="fr-BE" w:eastAsia="fr-FR"/>
    </w:rPr>
  </w:style>
  <w:style w:type="character" w:customStyle="1" w:styleId="PlattetekstinspringenChar">
    <w:name w:val="Platte tekst inspringen Char"/>
    <w:basedOn w:val="Standaardalinea-lettertype"/>
    <w:link w:val="Plattetekstinspringen"/>
    <w:rsid w:val="007E33E2"/>
    <w:rPr>
      <w:sz w:val="24"/>
      <w:szCs w:val="24"/>
      <w:lang w:val="fr-BE" w:eastAsia="fr-FR"/>
    </w:rPr>
  </w:style>
  <w:style w:type="paragraph" w:styleId="Geenafstand">
    <w:name w:val="No Spacing"/>
    <w:link w:val="GeenafstandChar"/>
    <w:uiPriority w:val="1"/>
    <w:qFormat/>
    <w:rsid w:val="007E33E2"/>
    <w:rPr>
      <w:rFonts w:ascii="Calibri" w:hAnsi="Calibri"/>
      <w:sz w:val="22"/>
      <w:szCs w:val="22"/>
    </w:rPr>
  </w:style>
  <w:style w:type="character" w:customStyle="1" w:styleId="GeenafstandChar">
    <w:name w:val="Geen afstand Char"/>
    <w:link w:val="Geenafstand"/>
    <w:uiPriority w:val="1"/>
    <w:rsid w:val="007E33E2"/>
    <w:rPr>
      <w:rFonts w:ascii="Calibri" w:hAnsi="Calibri"/>
      <w:sz w:val="22"/>
      <w:szCs w:val="22"/>
    </w:rPr>
  </w:style>
  <w:style w:type="paragraph" w:styleId="Voetnoottekst">
    <w:name w:val="footnote text"/>
    <w:basedOn w:val="Standaard"/>
    <w:link w:val="VoetnoottekstChar"/>
    <w:uiPriority w:val="99"/>
    <w:unhideWhenUsed/>
    <w:rsid w:val="007E33E2"/>
    <w:pPr>
      <w:overflowPunct/>
      <w:autoSpaceDE/>
      <w:autoSpaceDN/>
      <w:adjustRightInd/>
      <w:textAlignment w:val="auto"/>
    </w:pPr>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rsid w:val="007E33E2"/>
    <w:rPr>
      <w:rFonts w:ascii="Calibri" w:eastAsia="Calibri" w:hAnsi="Calibri"/>
      <w:lang w:eastAsia="en-US"/>
    </w:rPr>
  </w:style>
  <w:style w:type="character" w:styleId="Voetnootmarkering">
    <w:name w:val="footnote reference"/>
    <w:uiPriority w:val="99"/>
    <w:unhideWhenUsed/>
    <w:rsid w:val="007E33E2"/>
    <w:rPr>
      <w:vertAlign w:val="superscript"/>
    </w:rPr>
  </w:style>
  <w:style w:type="table" w:styleId="Tabelraster">
    <w:name w:val="Table Grid"/>
    <w:basedOn w:val="Standaardtabel"/>
    <w:uiPriority w:val="59"/>
    <w:rsid w:val="007E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984852">
      <w:bodyDiv w:val="1"/>
      <w:marLeft w:val="0"/>
      <w:marRight w:val="0"/>
      <w:marTop w:val="0"/>
      <w:marBottom w:val="0"/>
      <w:divBdr>
        <w:top w:val="none" w:sz="0" w:space="0" w:color="auto"/>
        <w:left w:val="none" w:sz="0" w:space="0" w:color="auto"/>
        <w:bottom w:val="none" w:sz="0" w:space="0" w:color="auto"/>
        <w:right w:val="none" w:sz="0" w:space="0" w:color="auto"/>
      </w:divBdr>
    </w:div>
    <w:div w:id="1394506173">
      <w:bodyDiv w:val="1"/>
      <w:marLeft w:val="0"/>
      <w:marRight w:val="0"/>
      <w:marTop w:val="0"/>
      <w:marBottom w:val="0"/>
      <w:divBdr>
        <w:top w:val="none" w:sz="0" w:space="0" w:color="auto"/>
        <w:left w:val="none" w:sz="0" w:space="0" w:color="auto"/>
        <w:bottom w:val="none" w:sz="0" w:space="0" w:color="auto"/>
        <w:right w:val="none" w:sz="0" w:space="0" w:color="auto"/>
      </w:divBdr>
    </w:div>
    <w:div w:id="2042970757">
      <w:bodyDiv w:val="1"/>
      <w:marLeft w:val="0"/>
      <w:marRight w:val="0"/>
      <w:marTop w:val="0"/>
      <w:marBottom w:val="0"/>
      <w:divBdr>
        <w:top w:val="none" w:sz="0" w:space="0" w:color="auto"/>
        <w:left w:val="none" w:sz="0" w:space="0" w:color="auto"/>
        <w:bottom w:val="none" w:sz="0" w:space="0" w:color="auto"/>
        <w:right w:val="none" w:sz="0" w:space="0" w:color="auto"/>
      </w:divBdr>
      <w:divsChild>
        <w:div w:id="1624115965">
          <w:marLeft w:val="0"/>
          <w:marRight w:val="0"/>
          <w:marTop w:val="0"/>
          <w:marBottom w:val="0"/>
          <w:divBdr>
            <w:top w:val="none" w:sz="0" w:space="0" w:color="auto"/>
            <w:left w:val="none" w:sz="0" w:space="0" w:color="auto"/>
            <w:bottom w:val="none" w:sz="0" w:space="0" w:color="auto"/>
            <w:right w:val="none" w:sz="0" w:space="0" w:color="auto"/>
          </w:divBdr>
          <w:divsChild>
            <w:div w:id="1021201693">
              <w:marLeft w:val="0"/>
              <w:marRight w:val="0"/>
              <w:marTop w:val="0"/>
              <w:marBottom w:val="0"/>
              <w:divBdr>
                <w:top w:val="none" w:sz="0" w:space="0" w:color="auto"/>
                <w:left w:val="none" w:sz="0" w:space="0" w:color="auto"/>
                <w:bottom w:val="none" w:sz="0" w:space="0" w:color="auto"/>
                <w:right w:val="none" w:sz="0" w:space="0" w:color="auto"/>
              </w:divBdr>
            </w:div>
            <w:div w:id="2044789420">
              <w:marLeft w:val="0"/>
              <w:marRight w:val="0"/>
              <w:marTop w:val="0"/>
              <w:marBottom w:val="0"/>
              <w:divBdr>
                <w:top w:val="none" w:sz="0" w:space="0" w:color="auto"/>
                <w:left w:val="none" w:sz="0" w:space="0" w:color="auto"/>
                <w:bottom w:val="none" w:sz="0" w:space="0" w:color="auto"/>
                <w:right w:val="none" w:sz="0" w:space="0" w:color="auto"/>
              </w:divBdr>
            </w:div>
            <w:div w:id="1906406577">
              <w:marLeft w:val="0"/>
              <w:marRight w:val="0"/>
              <w:marTop w:val="0"/>
              <w:marBottom w:val="0"/>
              <w:divBdr>
                <w:top w:val="none" w:sz="0" w:space="0" w:color="auto"/>
                <w:left w:val="none" w:sz="0" w:space="0" w:color="auto"/>
                <w:bottom w:val="none" w:sz="0" w:space="0" w:color="auto"/>
                <w:right w:val="none" w:sz="0" w:space="0" w:color="auto"/>
              </w:divBdr>
            </w:div>
            <w:div w:id="1692143415">
              <w:marLeft w:val="0"/>
              <w:marRight w:val="0"/>
              <w:marTop w:val="0"/>
              <w:marBottom w:val="0"/>
              <w:divBdr>
                <w:top w:val="none" w:sz="0" w:space="0" w:color="auto"/>
                <w:left w:val="none" w:sz="0" w:space="0" w:color="auto"/>
                <w:bottom w:val="none" w:sz="0" w:space="0" w:color="auto"/>
                <w:right w:val="none" w:sz="0" w:space="0" w:color="auto"/>
              </w:divBdr>
            </w:div>
            <w:div w:id="1692024798">
              <w:marLeft w:val="0"/>
              <w:marRight w:val="0"/>
              <w:marTop w:val="0"/>
              <w:marBottom w:val="0"/>
              <w:divBdr>
                <w:top w:val="none" w:sz="0" w:space="0" w:color="auto"/>
                <w:left w:val="none" w:sz="0" w:space="0" w:color="auto"/>
                <w:bottom w:val="none" w:sz="0" w:space="0" w:color="auto"/>
                <w:right w:val="none" w:sz="0" w:space="0" w:color="auto"/>
              </w:divBdr>
            </w:div>
            <w:div w:id="1205561589">
              <w:marLeft w:val="0"/>
              <w:marRight w:val="0"/>
              <w:marTop w:val="0"/>
              <w:marBottom w:val="0"/>
              <w:divBdr>
                <w:top w:val="none" w:sz="0" w:space="0" w:color="auto"/>
                <w:left w:val="none" w:sz="0" w:space="0" w:color="auto"/>
                <w:bottom w:val="none" w:sz="0" w:space="0" w:color="auto"/>
                <w:right w:val="none" w:sz="0" w:space="0" w:color="auto"/>
              </w:divBdr>
            </w:div>
            <w:div w:id="19744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ksz-bcss.fgov.be/sites/default/files/assets/veiligheid_en_privacy/mnm_minimale_normen_v2017.pdf" TargetMode="External"/><Relationship Id="rId2" Type="http://schemas.openxmlformats.org/officeDocument/2006/relationships/hyperlink" Target="http://www.privacycommission.be/sites/privacycommission/files/documents/referentiemaatregelen_voor_de_beveiliging_van_elke_verwerking_van_persoonsgegevens_0.pdf" TargetMode="External"/><Relationship Id="rId1" Type="http://schemas.openxmlformats.org/officeDocument/2006/relationships/hyperlink" Target="http://eur-lex.europa.eu/legal-content/NL/TXT/PDF/?uri=CELEX:32016R0679&amp;from=NL" TargetMode="External"/><Relationship Id="rId5" Type="http://schemas.openxmlformats.org/officeDocument/2006/relationships/hyperlink" Target="https://www.privacycommission.be/sites/privacycommission/files/documents/privacy_nl_0.pdf" TargetMode="External"/><Relationship Id="rId4" Type="http://schemas.openxmlformats.org/officeDocument/2006/relationships/hyperlink" Target="http://www.ejustice.just.fgov.be/cgi_loi/loi_a.pl?language=nl&amp;caller=list&amp;cn=1983080836&amp;la=n&amp;fromtab=wet&amp;sql=dt=%27wet%27&amp;tri=dd+as+rank&amp;rech=1&amp;numer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3564</Words>
  <Characters>19608</Characters>
  <Application>Microsoft Office Word</Application>
  <DocSecurity>0</DocSecurity>
  <Lines>163</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Provincie Oost-Vlaanderen</Company>
  <LinksUpToDate>false</LinksUpToDate>
  <CharactersWithSpaces>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frederik.dhondt@oost-vlaanderen.be</dc:creator>
  <cp:lastModifiedBy>Elfi Goesaert</cp:lastModifiedBy>
  <cp:revision>2</cp:revision>
  <cp:lastPrinted>2257-01-18T04:07:00Z</cp:lastPrinted>
  <dcterms:created xsi:type="dcterms:W3CDTF">2018-05-17T22:03:00Z</dcterms:created>
  <dcterms:modified xsi:type="dcterms:W3CDTF">2018-05-17T22:03:00Z</dcterms:modified>
</cp:coreProperties>
</file>